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0B8" w:rsidRPr="00D35A52" w:rsidRDefault="00BC00B8" w:rsidP="00873353">
      <w:pPr>
        <w:pStyle w:val="NormalnyWeb"/>
        <w:spacing w:before="0" w:line="360" w:lineRule="auto"/>
        <w:rPr>
          <w:rFonts w:ascii="Arial" w:hAnsi="Arial" w:cs="Arial"/>
        </w:rPr>
      </w:pPr>
      <w:bookmarkStart w:id="0" w:name="_GoBack"/>
      <w:r w:rsidRPr="00D35A52">
        <w:rPr>
          <w:rFonts w:ascii="Arial" w:hAnsi="Arial" w:cs="Arial"/>
        </w:rPr>
        <w:t xml:space="preserve">UCHWAŁA </w:t>
      </w:r>
    </w:p>
    <w:p w:rsidR="00BC00B8" w:rsidRPr="00D35A52" w:rsidRDefault="00BC00B8" w:rsidP="00873353">
      <w:pPr>
        <w:pStyle w:val="NormalnyWeb"/>
        <w:spacing w:before="0" w:line="360" w:lineRule="auto"/>
        <w:rPr>
          <w:rFonts w:ascii="Arial" w:hAnsi="Arial" w:cs="Arial"/>
        </w:rPr>
      </w:pPr>
      <w:r w:rsidRPr="00D35A52">
        <w:rPr>
          <w:rFonts w:ascii="Arial" w:hAnsi="Arial" w:cs="Arial"/>
        </w:rPr>
        <w:t xml:space="preserve">Rady Pedagogicznej Szkoły Podstawowej </w:t>
      </w:r>
      <w:r w:rsidRPr="00D35A52">
        <w:rPr>
          <w:rFonts w:ascii="Arial" w:hAnsi="Arial" w:cs="Arial"/>
        </w:rPr>
        <w:br/>
        <w:t>im. W. Jagiełły  w Starych Skoszewach</w:t>
      </w:r>
    </w:p>
    <w:p w:rsidR="00BC00B8" w:rsidRPr="00D35A52" w:rsidRDefault="00BC00B8" w:rsidP="00873353">
      <w:pPr>
        <w:pStyle w:val="NormalnyWeb"/>
        <w:spacing w:before="0" w:line="360" w:lineRule="auto"/>
        <w:rPr>
          <w:rFonts w:ascii="Arial" w:hAnsi="Arial" w:cs="Arial"/>
        </w:rPr>
      </w:pPr>
      <w:r w:rsidRPr="00D35A52">
        <w:rPr>
          <w:rFonts w:ascii="Arial" w:hAnsi="Arial" w:cs="Arial"/>
        </w:rPr>
        <w:t xml:space="preserve">z dnia </w:t>
      </w:r>
      <w:r w:rsidR="00FC72E1" w:rsidRPr="00D35A52">
        <w:rPr>
          <w:rFonts w:ascii="Arial" w:hAnsi="Arial" w:cs="Arial"/>
        </w:rPr>
        <w:t>24</w:t>
      </w:r>
      <w:r w:rsidRPr="00D35A52">
        <w:rPr>
          <w:rFonts w:ascii="Arial" w:hAnsi="Arial" w:cs="Arial"/>
        </w:rPr>
        <w:t>.06.202</w:t>
      </w:r>
      <w:r w:rsidR="0085665E" w:rsidRPr="00D35A52">
        <w:rPr>
          <w:rFonts w:ascii="Arial" w:hAnsi="Arial" w:cs="Arial"/>
        </w:rPr>
        <w:t>5</w:t>
      </w:r>
      <w:r w:rsidRPr="00D35A52">
        <w:rPr>
          <w:rFonts w:ascii="Arial" w:hAnsi="Arial" w:cs="Arial"/>
        </w:rPr>
        <w:t xml:space="preserve"> r. w sprawie </w:t>
      </w:r>
      <w:r w:rsidR="00FC72E1" w:rsidRPr="00D35A52">
        <w:rPr>
          <w:rFonts w:ascii="Arial" w:hAnsi="Arial" w:cs="Arial"/>
        </w:rPr>
        <w:t xml:space="preserve">zatwierdzenia </w:t>
      </w:r>
      <w:r w:rsidR="00FB17D2" w:rsidRPr="00D35A52">
        <w:rPr>
          <w:rFonts w:ascii="Arial" w:hAnsi="Arial" w:cs="Arial"/>
        </w:rPr>
        <w:t xml:space="preserve"> </w:t>
      </w:r>
      <w:r w:rsidRPr="00D35A52">
        <w:rPr>
          <w:rFonts w:ascii="Arial" w:hAnsi="Arial" w:cs="Arial"/>
        </w:rPr>
        <w:t>wyników klasyfikacji  rocznej i promocji uczniów w roku szkolnym 20</w:t>
      </w:r>
      <w:r w:rsidR="00092B0C" w:rsidRPr="00D35A52">
        <w:rPr>
          <w:rFonts w:ascii="Arial" w:hAnsi="Arial" w:cs="Arial"/>
        </w:rPr>
        <w:t>2</w:t>
      </w:r>
      <w:r w:rsidR="0085665E" w:rsidRPr="00D35A52">
        <w:rPr>
          <w:rFonts w:ascii="Arial" w:hAnsi="Arial" w:cs="Arial"/>
        </w:rPr>
        <w:t>4</w:t>
      </w:r>
      <w:r w:rsidR="004E2FD8" w:rsidRPr="00D35A52">
        <w:rPr>
          <w:rFonts w:ascii="Arial" w:hAnsi="Arial" w:cs="Arial"/>
        </w:rPr>
        <w:t>/202</w:t>
      </w:r>
      <w:r w:rsidR="0085665E" w:rsidRPr="00D35A52">
        <w:rPr>
          <w:rFonts w:ascii="Arial" w:hAnsi="Arial" w:cs="Arial"/>
        </w:rPr>
        <w:t>5</w:t>
      </w:r>
      <w:r w:rsidRPr="00D35A52">
        <w:rPr>
          <w:rFonts w:ascii="Arial" w:hAnsi="Arial" w:cs="Arial"/>
        </w:rPr>
        <w:br/>
        <w:t xml:space="preserve">Na podstawie </w:t>
      </w:r>
      <w:r w:rsidRPr="00D35A52">
        <w:rPr>
          <w:rFonts w:ascii="Arial" w:eastAsia="Times New Roman" w:hAnsi="Arial" w:cs="Arial"/>
          <w:color w:val="000020"/>
        </w:rPr>
        <w:t>Art. 70. 1. pkt 2  ustawy z dnia 14 grudnia 2016 r. Prawo oświatowe  (</w:t>
      </w:r>
      <w:r w:rsidR="0085665E" w:rsidRPr="00D35A52">
        <w:rPr>
          <w:rFonts w:ascii="Arial" w:eastAsia="Times New Roman" w:hAnsi="Arial" w:cs="Arial"/>
          <w:color w:val="000020"/>
        </w:rPr>
        <w:t>Dz. U. z 2024 r. poz. </w:t>
      </w:r>
      <w:hyperlink r:id="rId5" w:tgtFrame="druga" w:history="1">
        <w:r w:rsidR="0085665E" w:rsidRPr="00D35A52">
          <w:rPr>
            <w:rFonts w:ascii="Arial" w:eastAsia="Times New Roman" w:hAnsi="Arial" w:cs="Arial"/>
            <w:color w:val="000020"/>
          </w:rPr>
          <w:t>737</w:t>
        </w:r>
      </w:hyperlink>
      <w:r w:rsidR="0085665E" w:rsidRPr="00D35A52">
        <w:rPr>
          <w:rFonts w:ascii="Arial" w:eastAsia="Times New Roman" w:hAnsi="Arial" w:cs="Arial"/>
          <w:color w:val="000020"/>
        </w:rPr>
        <w:t>, </w:t>
      </w:r>
      <w:hyperlink r:id="rId6" w:tgtFrame="druga" w:history="1">
        <w:r w:rsidR="0085665E" w:rsidRPr="00D35A52">
          <w:rPr>
            <w:rFonts w:ascii="Arial" w:eastAsia="Times New Roman" w:hAnsi="Arial" w:cs="Arial"/>
            <w:color w:val="000020"/>
          </w:rPr>
          <w:t>854</w:t>
        </w:r>
      </w:hyperlink>
      <w:r w:rsidR="0085665E" w:rsidRPr="00D35A52">
        <w:rPr>
          <w:rFonts w:ascii="Arial" w:eastAsia="Times New Roman" w:hAnsi="Arial" w:cs="Arial"/>
          <w:color w:val="000020"/>
        </w:rPr>
        <w:t>, </w:t>
      </w:r>
      <w:hyperlink r:id="rId7" w:tgtFrame="druga" w:history="1">
        <w:r w:rsidR="0085665E" w:rsidRPr="00D35A52">
          <w:rPr>
            <w:rFonts w:ascii="Arial" w:eastAsia="Times New Roman" w:hAnsi="Arial" w:cs="Arial"/>
            <w:color w:val="000020"/>
          </w:rPr>
          <w:t>1562</w:t>
        </w:r>
      </w:hyperlink>
      <w:r w:rsidR="0085665E" w:rsidRPr="00D35A52">
        <w:rPr>
          <w:rFonts w:ascii="Arial" w:eastAsia="Times New Roman" w:hAnsi="Arial" w:cs="Arial"/>
          <w:color w:val="000020"/>
        </w:rPr>
        <w:t>, </w:t>
      </w:r>
      <w:hyperlink r:id="rId8" w:tgtFrame="druga" w:history="1">
        <w:r w:rsidR="0085665E" w:rsidRPr="00D35A52">
          <w:rPr>
            <w:rFonts w:ascii="Arial" w:eastAsia="Times New Roman" w:hAnsi="Arial" w:cs="Arial"/>
            <w:color w:val="000020"/>
          </w:rPr>
          <w:t>1635</w:t>
        </w:r>
      </w:hyperlink>
      <w:r w:rsidR="0085665E" w:rsidRPr="00D35A52">
        <w:rPr>
          <w:rFonts w:ascii="Arial" w:eastAsia="Times New Roman" w:hAnsi="Arial" w:cs="Arial"/>
          <w:color w:val="000020"/>
        </w:rPr>
        <w:t> i </w:t>
      </w:r>
      <w:hyperlink r:id="rId9" w:tgtFrame="druga" w:history="1">
        <w:r w:rsidR="0085665E" w:rsidRPr="00D35A52">
          <w:rPr>
            <w:rFonts w:ascii="Arial" w:eastAsia="Times New Roman" w:hAnsi="Arial" w:cs="Arial"/>
            <w:color w:val="000020"/>
          </w:rPr>
          <w:t>1933</w:t>
        </w:r>
      </w:hyperlink>
      <w:r w:rsidR="0085665E" w:rsidRPr="00D35A52">
        <w:rPr>
          <w:rFonts w:ascii="Arial" w:eastAsia="Times New Roman" w:hAnsi="Arial" w:cs="Arial"/>
          <w:color w:val="000020"/>
        </w:rPr>
        <w:t> oraz z 2025 r. poz. </w:t>
      </w:r>
      <w:hyperlink r:id="rId10" w:tgtFrame="druga" w:history="1">
        <w:r w:rsidR="0085665E" w:rsidRPr="00D35A52">
          <w:rPr>
            <w:rFonts w:ascii="Arial" w:eastAsia="Times New Roman" w:hAnsi="Arial" w:cs="Arial"/>
            <w:color w:val="000020"/>
          </w:rPr>
          <w:t>619</w:t>
        </w:r>
      </w:hyperlink>
      <w:r w:rsidR="0085665E" w:rsidRPr="00D35A52">
        <w:rPr>
          <w:rFonts w:ascii="Arial" w:eastAsia="Times New Roman" w:hAnsi="Arial" w:cs="Arial"/>
          <w:color w:val="000020"/>
        </w:rPr>
        <w:t>, </w:t>
      </w:r>
      <w:hyperlink r:id="rId11" w:tgtFrame="druga" w:history="1">
        <w:r w:rsidR="0085665E" w:rsidRPr="00D35A52">
          <w:rPr>
            <w:rFonts w:ascii="Arial" w:eastAsia="Times New Roman" w:hAnsi="Arial" w:cs="Arial"/>
            <w:color w:val="000020"/>
          </w:rPr>
          <w:t>620</w:t>
        </w:r>
      </w:hyperlink>
      <w:r w:rsidR="0085665E" w:rsidRPr="00D35A52">
        <w:rPr>
          <w:rFonts w:ascii="Arial" w:eastAsia="Times New Roman" w:hAnsi="Arial" w:cs="Arial"/>
          <w:color w:val="000020"/>
        </w:rPr>
        <w:t> i </w:t>
      </w:r>
      <w:hyperlink r:id="rId12" w:tgtFrame="druga" w:history="1">
        <w:r w:rsidR="0085665E" w:rsidRPr="00D35A52">
          <w:rPr>
            <w:rFonts w:ascii="Arial" w:eastAsia="Times New Roman" w:hAnsi="Arial" w:cs="Arial"/>
            <w:color w:val="000020"/>
          </w:rPr>
          <w:t>622</w:t>
        </w:r>
      </w:hyperlink>
      <w:r w:rsidR="0085665E" w:rsidRPr="00D35A52">
        <w:rPr>
          <w:rFonts w:ascii="Arial" w:eastAsia="Times New Roman" w:hAnsi="Arial" w:cs="Arial"/>
          <w:color w:val="000020"/>
        </w:rPr>
        <w:t>)</w:t>
      </w:r>
      <w:r w:rsidRPr="00D35A52">
        <w:rPr>
          <w:rFonts w:ascii="Arial" w:eastAsia="Times New Roman" w:hAnsi="Arial" w:cs="Arial"/>
          <w:color w:val="000020"/>
        </w:rPr>
        <w:t>, uchwala się, co następuje:</w:t>
      </w:r>
    </w:p>
    <w:p w:rsidR="00BC00B8" w:rsidRPr="00D35A52" w:rsidRDefault="00BC00B8" w:rsidP="00873353">
      <w:pPr>
        <w:pStyle w:val="NormalnyWeb"/>
        <w:tabs>
          <w:tab w:val="right" w:pos="9072"/>
        </w:tabs>
        <w:spacing w:before="0" w:line="360" w:lineRule="auto"/>
        <w:rPr>
          <w:rFonts w:ascii="Arial" w:hAnsi="Arial" w:cs="Arial"/>
        </w:rPr>
      </w:pPr>
      <w:r w:rsidRPr="00D35A52">
        <w:rPr>
          <w:rFonts w:ascii="Arial" w:hAnsi="Arial" w:cs="Arial"/>
        </w:rPr>
        <w:t>§ 1.</w:t>
      </w:r>
    </w:p>
    <w:p w:rsidR="00BC00B8" w:rsidRPr="00D35A52" w:rsidRDefault="00BC00B8" w:rsidP="00873353">
      <w:pPr>
        <w:pStyle w:val="NormalnyWeb"/>
        <w:numPr>
          <w:ilvl w:val="0"/>
          <w:numId w:val="1"/>
        </w:numPr>
        <w:spacing w:before="0" w:line="360" w:lineRule="auto"/>
        <w:rPr>
          <w:rFonts w:ascii="Arial" w:hAnsi="Arial" w:cs="Arial"/>
        </w:rPr>
      </w:pPr>
      <w:r w:rsidRPr="00D35A52">
        <w:rPr>
          <w:rFonts w:ascii="Arial" w:hAnsi="Arial" w:cs="Arial"/>
        </w:rPr>
        <w:t>Rada Pedagogiczna</w:t>
      </w:r>
      <w:r w:rsidR="00FC72E1" w:rsidRPr="00D35A52">
        <w:rPr>
          <w:rFonts w:ascii="Arial" w:hAnsi="Arial" w:cs="Arial"/>
        </w:rPr>
        <w:t xml:space="preserve"> zatwierdza </w:t>
      </w:r>
      <w:r w:rsidRPr="00D35A52">
        <w:rPr>
          <w:rFonts w:ascii="Arial" w:hAnsi="Arial" w:cs="Arial"/>
        </w:rPr>
        <w:t>wyniki klasyfikacji roczne</w:t>
      </w:r>
      <w:r w:rsidR="000706A5" w:rsidRPr="00D35A52">
        <w:rPr>
          <w:rFonts w:ascii="Arial" w:hAnsi="Arial" w:cs="Arial"/>
        </w:rPr>
        <w:t>j   uczniów w roku szkolnym 202</w:t>
      </w:r>
      <w:r w:rsidR="007137DC" w:rsidRPr="00D35A52">
        <w:rPr>
          <w:rFonts w:ascii="Arial" w:hAnsi="Arial" w:cs="Arial"/>
        </w:rPr>
        <w:t>4</w:t>
      </w:r>
      <w:r w:rsidR="00092B0C" w:rsidRPr="00D35A52">
        <w:rPr>
          <w:rFonts w:ascii="Arial" w:hAnsi="Arial" w:cs="Arial"/>
        </w:rPr>
        <w:t>/202</w:t>
      </w:r>
      <w:r w:rsidR="007137DC" w:rsidRPr="00D35A52">
        <w:rPr>
          <w:rFonts w:ascii="Arial" w:hAnsi="Arial" w:cs="Arial"/>
        </w:rPr>
        <w:t>5</w:t>
      </w:r>
      <w:r w:rsidRPr="00D35A52">
        <w:rPr>
          <w:rFonts w:ascii="Arial" w:hAnsi="Arial" w:cs="Arial"/>
        </w:rPr>
        <w:t xml:space="preserve">. </w:t>
      </w:r>
    </w:p>
    <w:p w:rsidR="004E2FD8" w:rsidRPr="00D35A52" w:rsidRDefault="00BC00B8" w:rsidP="00873353">
      <w:pPr>
        <w:pStyle w:val="NormalnyWeb"/>
        <w:numPr>
          <w:ilvl w:val="0"/>
          <w:numId w:val="1"/>
        </w:numPr>
        <w:spacing w:before="0" w:line="360" w:lineRule="auto"/>
        <w:rPr>
          <w:rFonts w:ascii="Arial" w:hAnsi="Arial" w:cs="Arial"/>
        </w:rPr>
      </w:pPr>
      <w:r w:rsidRPr="00D35A52">
        <w:rPr>
          <w:rFonts w:ascii="Arial" w:hAnsi="Arial" w:cs="Arial"/>
        </w:rPr>
        <w:t>Klasyfikację roczną w  roku szkolnym 202</w:t>
      </w:r>
      <w:r w:rsidR="007137DC" w:rsidRPr="00D35A52">
        <w:rPr>
          <w:rFonts w:ascii="Arial" w:hAnsi="Arial" w:cs="Arial"/>
        </w:rPr>
        <w:t>4</w:t>
      </w:r>
      <w:r w:rsidRPr="00D35A52">
        <w:rPr>
          <w:rFonts w:ascii="Arial" w:hAnsi="Arial" w:cs="Arial"/>
        </w:rPr>
        <w:t>/202</w:t>
      </w:r>
      <w:r w:rsidR="007137DC" w:rsidRPr="00D35A52">
        <w:rPr>
          <w:rFonts w:ascii="Arial" w:hAnsi="Arial" w:cs="Arial"/>
        </w:rPr>
        <w:t>5</w:t>
      </w:r>
      <w:r w:rsidRPr="00D35A52">
        <w:rPr>
          <w:rFonts w:ascii="Arial" w:hAnsi="Arial" w:cs="Arial"/>
        </w:rPr>
        <w:t xml:space="preserve"> p</w:t>
      </w:r>
      <w:r w:rsidR="007137DC" w:rsidRPr="00D35A52">
        <w:rPr>
          <w:rFonts w:ascii="Arial" w:hAnsi="Arial" w:cs="Arial"/>
        </w:rPr>
        <w:t xml:space="preserve">rzeprowadzono </w:t>
      </w:r>
      <w:r w:rsidR="007137DC" w:rsidRPr="00D35A52">
        <w:rPr>
          <w:rFonts w:ascii="Arial" w:hAnsi="Arial" w:cs="Arial"/>
        </w:rPr>
        <w:br/>
        <w:t>w stosunku do 351</w:t>
      </w:r>
      <w:r w:rsidRPr="00D35A52">
        <w:rPr>
          <w:rFonts w:ascii="Arial" w:hAnsi="Arial" w:cs="Arial"/>
          <w:color w:val="FF0000"/>
        </w:rPr>
        <w:t xml:space="preserve"> </w:t>
      </w:r>
      <w:r w:rsidRPr="00D35A52">
        <w:rPr>
          <w:rFonts w:ascii="Arial" w:hAnsi="Arial" w:cs="Arial"/>
        </w:rPr>
        <w:t>uc</w:t>
      </w:r>
      <w:r w:rsidR="002956BA" w:rsidRPr="00D35A52">
        <w:rPr>
          <w:rFonts w:ascii="Arial" w:hAnsi="Arial" w:cs="Arial"/>
        </w:rPr>
        <w:t>zniów szkoły. K</w:t>
      </w:r>
      <w:r w:rsidR="007137DC" w:rsidRPr="00D35A52">
        <w:rPr>
          <w:rFonts w:ascii="Arial" w:hAnsi="Arial" w:cs="Arial"/>
        </w:rPr>
        <w:t>lasyfikowano 351</w:t>
      </w:r>
      <w:r w:rsidRPr="00D35A52">
        <w:rPr>
          <w:rFonts w:ascii="Arial" w:hAnsi="Arial" w:cs="Arial"/>
        </w:rPr>
        <w:t xml:space="preserve"> uczniów. </w:t>
      </w:r>
    </w:p>
    <w:p w:rsidR="00BC00B8" w:rsidRPr="00D35A52" w:rsidRDefault="00BC00B8" w:rsidP="00873353">
      <w:pPr>
        <w:pStyle w:val="NormalnyWeb"/>
        <w:numPr>
          <w:ilvl w:val="0"/>
          <w:numId w:val="1"/>
        </w:numPr>
        <w:spacing w:before="0" w:line="360" w:lineRule="auto"/>
        <w:rPr>
          <w:rFonts w:ascii="Arial" w:hAnsi="Arial" w:cs="Arial"/>
        </w:rPr>
      </w:pPr>
      <w:r w:rsidRPr="00D35A52">
        <w:rPr>
          <w:rFonts w:ascii="Arial" w:hAnsi="Arial" w:cs="Arial"/>
        </w:rPr>
        <w:t xml:space="preserve">Ustalone oceny klasyfikacyjne przez nauczycieli i wychowawców znajdują się </w:t>
      </w:r>
      <w:r w:rsidRPr="00D35A52">
        <w:rPr>
          <w:rFonts w:ascii="Arial" w:hAnsi="Arial" w:cs="Arial"/>
        </w:rPr>
        <w:br/>
        <w:t xml:space="preserve">w szkolnej dokumentacji przebiegu  nauczania. </w:t>
      </w:r>
    </w:p>
    <w:bookmarkEnd w:id="0"/>
    <w:p w:rsidR="00BC00B8" w:rsidRPr="00873353" w:rsidRDefault="00BC00B8" w:rsidP="00873353">
      <w:pPr>
        <w:pStyle w:val="NormalnyWeb"/>
        <w:numPr>
          <w:ilvl w:val="0"/>
          <w:numId w:val="1"/>
        </w:numPr>
        <w:spacing w:before="0" w:line="360" w:lineRule="auto"/>
        <w:rPr>
          <w:rFonts w:ascii="Arial" w:hAnsi="Arial" w:cs="Arial"/>
        </w:rPr>
      </w:pPr>
      <w:r w:rsidRPr="00873353">
        <w:rPr>
          <w:rFonts w:ascii="Arial" w:hAnsi="Arial" w:cs="Arial"/>
        </w:rPr>
        <w:t xml:space="preserve">Promocję do klasy </w:t>
      </w:r>
      <w:r w:rsidR="00092B0C" w:rsidRPr="00873353">
        <w:rPr>
          <w:rFonts w:ascii="Arial" w:hAnsi="Arial" w:cs="Arial"/>
        </w:rPr>
        <w:t>programo</w:t>
      </w:r>
      <w:r w:rsidR="002956BA" w:rsidRPr="00873353">
        <w:rPr>
          <w:rFonts w:ascii="Arial" w:hAnsi="Arial" w:cs="Arial"/>
        </w:rPr>
        <w:t>wo wyższej otr</w:t>
      </w:r>
      <w:r w:rsidR="007137DC" w:rsidRPr="00873353">
        <w:rPr>
          <w:rFonts w:ascii="Arial" w:hAnsi="Arial" w:cs="Arial"/>
        </w:rPr>
        <w:t>zymało 326</w:t>
      </w:r>
      <w:r w:rsidR="00CB2980" w:rsidRPr="00873353">
        <w:rPr>
          <w:rFonts w:ascii="Arial" w:hAnsi="Arial" w:cs="Arial"/>
        </w:rPr>
        <w:t xml:space="preserve"> </w:t>
      </w:r>
      <w:r w:rsidRPr="00873353">
        <w:rPr>
          <w:rFonts w:ascii="Arial" w:hAnsi="Arial" w:cs="Arial"/>
        </w:rPr>
        <w:t>uczniów</w:t>
      </w:r>
      <w:r w:rsidR="007072F2" w:rsidRPr="00873353">
        <w:rPr>
          <w:rFonts w:ascii="Arial" w:hAnsi="Arial" w:cs="Arial"/>
        </w:rPr>
        <w:t xml:space="preserve"> w tym </w:t>
      </w:r>
      <w:r w:rsidR="00E015A8" w:rsidRPr="00873353">
        <w:rPr>
          <w:rFonts w:ascii="Arial" w:hAnsi="Arial" w:cs="Arial"/>
        </w:rPr>
        <w:t>80</w:t>
      </w:r>
      <w:r w:rsidR="002956BA" w:rsidRPr="00873353">
        <w:rPr>
          <w:rFonts w:ascii="Arial" w:hAnsi="Arial" w:cs="Arial"/>
        </w:rPr>
        <w:br/>
      </w:r>
      <w:r w:rsidR="00325243" w:rsidRPr="00873353">
        <w:rPr>
          <w:rFonts w:ascii="Arial" w:hAnsi="Arial" w:cs="Arial"/>
        </w:rPr>
        <w:t>z wyróżnieniem</w:t>
      </w:r>
      <w:r w:rsidRPr="00873353">
        <w:rPr>
          <w:rFonts w:ascii="Arial" w:hAnsi="Arial" w:cs="Arial"/>
        </w:rPr>
        <w:t>.</w:t>
      </w:r>
    </w:p>
    <w:p w:rsidR="00CD5DF5" w:rsidRPr="00873353" w:rsidRDefault="000706A5" w:rsidP="00873353">
      <w:pPr>
        <w:pStyle w:val="NormalnyWeb"/>
        <w:numPr>
          <w:ilvl w:val="0"/>
          <w:numId w:val="1"/>
        </w:numPr>
        <w:spacing w:before="0" w:line="360" w:lineRule="auto"/>
        <w:rPr>
          <w:rFonts w:ascii="Arial" w:hAnsi="Arial" w:cs="Arial"/>
        </w:rPr>
      </w:pPr>
      <w:r w:rsidRPr="00873353">
        <w:rPr>
          <w:rFonts w:ascii="Arial" w:hAnsi="Arial" w:cs="Arial"/>
        </w:rPr>
        <w:t>Szkoł</w:t>
      </w:r>
      <w:r w:rsidR="007137DC" w:rsidRPr="00873353">
        <w:rPr>
          <w:rFonts w:ascii="Arial" w:hAnsi="Arial" w:cs="Arial"/>
        </w:rPr>
        <w:t>ę ukończyło 25</w:t>
      </w:r>
      <w:r w:rsidR="00092B0C" w:rsidRPr="00873353">
        <w:rPr>
          <w:rFonts w:ascii="Arial" w:hAnsi="Arial" w:cs="Arial"/>
        </w:rPr>
        <w:t xml:space="preserve"> uczniów w tym</w:t>
      </w:r>
      <w:r w:rsidR="004E2FD8" w:rsidRPr="00873353">
        <w:rPr>
          <w:rFonts w:ascii="Arial" w:hAnsi="Arial" w:cs="Arial"/>
        </w:rPr>
        <w:t xml:space="preserve"> </w:t>
      </w:r>
      <w:r w:rsidR="00711D79" w:rsidRPr="00873353">
        <w:rPr>
          <w:rFonts w:ascii="Arial" w:hAnsi="Arial" w:cs="Arial"/>
        </w:rPr>
        <w:t>12</w:t>
      </w:r>
      <w:r w:rsidR="004E2FD8" w:rsidRPr="00873353">
        <w:rPr>
          <w:rFonts w:ascii="Arial" w:hAnsi="Arial" w:cs="Arial"/>
        </w:rPr>
        <w:t xml:space="preserve"> </w:t>
      </w:r>
      <w:r w:rsidR="00325243" w:rsidRPr="00873353">
        <w:rPr>
          <w:rFonts w:ascii="Arial" w:hAnsi="Arial" w:cs="Arial"/>
        </w:rPr>
        <w:t xml:space="preserve">z </w:t>
      </w:r>
      <w:r w:rsidR="00BC00B8" w:rsidRPr="00873353">
        <w:rPr>
          <w:rFonts w:ascii="Arial" w:hAnsi="Arial" w:cs="Arial"/>
        </w:rPr>
        <w:t xml:space="preserve"> </w:t>
      </w:r>
      <w:r w:rsidR="00325243" w:rsidRPr="00873353">
        <w:rPr>
          <w:rFonts w:ascii="Arial" w:hAnsi="Arial" w:cs="Arial"/>
        </w:rPr>
        <w:t>wyróżnieniem.</w:t>
      </w:r>
    </w:p>
    <w:p w:rsidR="00BC00B8" w:rsidRPr="00873353" w:rsidRDefault="00BC00B8" w:rsidP="00873353">
      <w:pPr>
        <w:pStyle w:val="NormalnyWeb"/>
        <w:spacing w:before="0" w:line="360" w:lineRule="auto"/>
        <w:rPr>
          <w:rFonts w:ascii="Arial" w:hAnsi="Arial" w:cs="Arial"/>
        </w:rPr>
      </w:pPr>
    </w:p>
    <w:p w:rsidR="00BC00B8" w:rsidRPr="00873353" w:rsidRDefault="00BC00B8" w:rsidP="00873353">
      <w:pPr>
        <w:pStyle w:val="NormalnyWeb"/>
        <w:spacing w:before="0" w:line="360" w:lineRule="auto"/>
        <w:rPr>
          <w:rFonts w:ascii="Arial" w:hAnsi="Arial" w:cs="Arial"/>
        </w:rPr>
      </w:pPr>
      <w:r w:rsidRPr="00873353">
        <w:rPr>
          <w:rFonts w:ascii="Arial" w:hAnsi="Arial" w:cs="Arial"/>
        </w:rPr>
        <w:t>§ 2.</w:t>
      </w:r>
    </w:p>
    <w:p w:rsidR="00BC00B8" w:rsidRPr="00873353" w:rsidRDefault="00BC00B8" w:rsidP="00873353">
      <w:pPr>
        <w:pStyle w:val="NormalnyWeb"/>
        <w:spacing w:before="0" w:line="360" w:lineRule="auto"/>
        <w:rPr>
          <w:rFonts w:ascii="Arial" w:hAnsi="Arial" w:cs="Arial"/>
        </w:rPr>
      </w:pPr>
    </w:p>
    <w:p w:rsidR="00BC00B8" w:rsidRPr="00873353" w:rsidRDefault="00BC00B8" w:rsidP="00873353">
      <w:pPr>
        <w:pStyle w:val="NormalnyWeb"/>
        <w:spacing w:before="0" w:line="360" w:lineRule="auto"/>
        <w:rPr>
          <w:rFonts w:ascii="Arial" w:hAnsi="Arial" w:cs="Arial"/>
        </w:rPr>
      </w:pPr>
      <w:r w:rsidRPr="00873353">
        <w:rPr>
          <w:rFonts w:ascii="Arial" w:hAnsi="Arial" w:cs="Arial"/>
        </w:rPr>
        <w:t xml:space="preserve">Szczegółowe wyniki klasyfikacji stanowi załącznik nr 1 do niniejszej uchwały. </w:t>
      </w:r>
    </w:p>
    <w:p w:rsidR="00BC00B8" w:rsidRPr="00873353" w:rsidRDefault="00BC00B8" w:rsidP="00873353">
      <w:pPr>
        <w:pStyle w:val="NormalnyWeb"/>
        <w:spacing w:before="0" w:line="360" w:lineRule="auto"/>
        <w:rPr>
          <w:rFonts w:ascii="Arial" w:hAnsi="Arial" w:cs="Arial"/>
        </w:rPr>
      </w:pPr>
      <w:r w:rsidRPr="00873353">
        <w:rPr>
          <w:rFonts w:ascii="Arial" w:hAnsi="Arial" w:cs="Arial"/>
        </w:rPr>
        <w:t>§ 3.</w:t>
      </w:r>
    </w:p>
    <w:p w:rsidR="00BC00B8" w:rsidRPr="00873353" w:rsidRDefault="00BC00B8" w:rsidP="00873353">
      <w:pPr>
        <w:pStyle w:val="NormalnyWeb"/>
        <w:spacing w:before="0" w:line="360" w:lineRule="auto"/>
        <w:rPr>
          <w:rFonts w:ascii="Arial" w:hAnsi="Arial" w:cs="Arial"/>
        </w:rPr>
      </w:pPr>
      <w:r w:rsidRPr="00873353">
        <w:rPr>
          <w:rFonts w:ascii="Arial" w:hAnsi="Arial" w:cs="Arial"/>
        </w:rPr>
        <w:t>Uchwałę przekazuje się do realizacji Dyrektorowi Szkoły.</w:t>
      </w:r>
    </w:p>
    <w:p w:rsidR="00BC00B8" w:rsidRPr="00873353" w:rsidRDefault="00BC00B8" w:rsidP="00873353">
      <w:pPr>
        <w:pStyle w:val="NormalnyWeb"/>
        <w:spacing w:before="0" w:line="360" w:lineRule="auto"/>
        <w:rPr>
          <w:rFonts w:ascii="Arial" w:hAnsi="Arial" w:cs="Arial"/>
        </w:rPr>
      </w:pPr>
      <w:r w:rsidRPr="00873353">
        <w:rPr>
          <w:rFonts w:ascii="Arial" w:hAnsi="Arial" w:cs="Arial"/>
        </w:rPr>
        <w:t>§ 4.</w:t>
      </w:r>
    </w:p>
    <w:p w:rsidR="00BC00B8" w:rsidRPr="00873353" w:rsidRDefault="00BC00B8" w:rsidP="00873353">
      <w:pPr>
        <w:pStyle w:val="NormalnyWeb"/>
        <w:spacing w:before="0" w:line="360" w:lineRule="auto"/>
        <w:rPr>
          <w:rFonts w:ascii="Arial" w:hAnsi="Arial" w:cs="Arial"/>
        </w:rPr>
      </w:pPr>
      <w:r w:rsidRPr="00873353">
        <w:rPr>
          <w:rFonts w:ascii="Arial" w:hAnsi="Arial" w:cs="Arial"/>
        </w:rPr>
        <w:t>Uchwała wchodzi w życie z dniem powzięcia.</w:t>
      </w:r>
    </w:p>
    <w:p w:rsidR="00BC00B8" w:rsidRPr="00873353" w:rsidRDefault="00BC00B8" w:rsidP="00873353">
      <w:pPr>
        <w:pStyle w:val="NormalnyWeb"/>
        <w:spacing w:before="0" w:line="360" w:lineRule="auto"/>
        <w:rPr>
          <w:rFonts w:ascii="Arial" w:hAnsi="Arial" w:cs="Arial"/>
        </w:rPr>
      </w:pPr>
    </w:p>
    <w:p w:rsidR="00D30BC8" w:rsidRPr="00873353" w:rsidRDefault="00BC00B8" w:rsidP="00873353">
      <w:pPr>
        <w:pStyle w:val="NormalnyWeb"/>
        <w:spacing w:before="0" w:line="360" w:lineRule="auto"/>
        <w:rPr>
          <w:rFonts w:ascii="Arial" w:hAnsi="Arial" w:cs="Arial"/>
        </w:rPr>
      </w:pPr>
      <w:r w:rsidRPr="00873353">
        <w:rPr>
          <w:rFonts w:ascii="Arial" w:hAnsi="Arial" w:cs="Arial"/>
        </w:rPr>
        <w:t xml:space="preserve">                                                                    Przewodniczący Rady Pedagogicznej </w:t>
      </w:r>
      <w:r w:rsidRPr="00873353">
        <w:rPr>
          <w:rFonts w:ascii="Arial" w:hAnsi="Arial" w:cs="Arial"/>
        </w:rPr>
        <w:br/>
        <w:t xml:space="preserve">                                                                                 </w:t>
      </w:r>
      <w:r w:rsidR="005D5F24" w:rsidRPr="00873353">
        <w:rPr>
          <w:rFonts w:ascii="Arial" w:hAnsi="Arial" w:cs="Arial"/>
        </w:rPr>
        <w:t>Zofia Okońska</w:t>
      </w:r>
    </w:p>
    <w:sectPr w:rsidR="00D30BC8" w:rsidRPr="00873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E2F81"/>
    <w:multiLevelType w:val="hybridMultilevel"/>
    <w:tmpl w:val="EB4C567E"/>
    <w:lvl w:ilvl="0" w:tplc="225C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0B8"/>
    <w:rsid w:val="000706A5"/>
    <w:rsid w:val="00092B0C"/>
    <w:rsid w:val="001E14D0"/>
    <w:rsid w:val="002956BA"/>
    <w:rsid w:val="00325243"/>
    <w:rsid w:val="004E2FD8"/>
    <w:rsid w:val="005D5F24"/>
    <w:rsid w:val="007072F2"/>
    <w:rsid w:val="00711D79"/>
    <w:rsid w:val="007137DC"/>
    <w:rsid w:val="00804BF0"/>
    <w:rsid w:val="0085665E"/>
    <w:rsid w:val="00873353"/>
    <w:rsid w:val="008C4071"/>
    <w:rsid w:val="00BC00B8"/>
    <w:rsid w:val="00C00412"/>
    <w:rsid w:val="00CB2980"/>
    <w:rsid w:val="00CD5DF5"/>
    <w:rsid w:val="00D20881"/>
    <w:rsid w:val="00D30BC8"/>
    <w:rsid w:val="00D35A52"/>
    <w:rsid w:val="00E015A8"/>
    <w:rsid w:val="00E577FE"/>
    <w:rsid w:val="00ED7A39"/>
    <w:rsid w:val="00F62B8F"/>
    <w:rsid w:val="00FB17D2"/>
    <w:rsid w:val="00FC72E1"/>
    <w:rsid w:val="00FE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98F62-660F-4A72-B71B-C96DDC7A2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00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BC00B8"/>
    <w:pPr>
      <w:spacing w:before="140"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0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41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2F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ladarka.asp?qdatprz=10-06-2025&amp;qindid=4186&amp;qindrodzaj=20&amp;qprodzaj=0&amp;qprok=2024&amp;qpnr=1635&amp;qppozycja=163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rawo.vulcan.edu.pl/przegladarka.asp?qdatprz=10-06-2025&amp;qindid=4186&amp;qindrodzaj=20&amp;qprodzaj=0&amp;qprok=2024&amp;qpnr=1562&amp;qppozycja=1562" TargetMode="External"/><Relationship Id="rId12" Type="http://schemas.openxmlformats.org/officeDocument/2006/relationships/hyperlink" Target="https://www.prawo.vulcan.edu.pl/przegladarka.asp?qdatprz=10-06-2025&amp;qindid=4186&amp;qindrodzaj=20&amp;qprodzaj=0&amp;qprok=2025&amp;qpnr=622&amp;qppozycja=6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ladarka.asp?qdatprz=10-06-2025&amp;qindid=4186&amp;qindrodzaj=20&amp;qprodzaj=0&amp;qprok=2024&amp;qpnr=854&amp;qppozycja=854" TargetMode="External"/><Relationship Id="rId11" Type="http://schemas.openxmlformats.org/officeDocument/2006/relationships/hyperlink" Target="https://www.prawo.vulcan.edu.pl/przegladarka.asp?qdatprz=10-06-2025&amp;qindid=4186&amp;qindrodzaj=20&amp;qprodzaj=0&amp;qprok=2025&amp;qpnr=620&amp;qppozycja=620" TargetMode="External"/><Relationship Id="rId5" Type="http://schemas.openxmlformats.org/officeDocument/2006/relationships/hyperlink" Target="https://www.prawo.vulcan.edu.pl/przegladarka.asp?qdatprz=10-06-2025&amp;qindid=4186&amp;qindrodzaj=20&amp;qprodzaj=0&amp;qprok=2024&amp;qpnr=737&amp;qppozycja=737" TargetMode="External"/><Relationship Id="rId10" Type="http://schemas.openxmlformats.org/officeDocument/2006/relationships/hyperlink" Target="https://www.prawo.vulcan.edu.pl/przegladarka.asp?qdatprz=10-06-2025&amp;qindid=4186&amp;qindrodzaj=20&amp;qprodzaj=0&amp;qprok=2025&amp;qpnr=619&amp;qppozycja=6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10-06-2025&amp;qindid=4186&amp;qindrodzaj=20&amp;qprodzaj=0&amp;qprok=2024&amp;qpnr=1933&amp;qppozycja=19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374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Stare  Skoszewy</cp:lastModifiedBy>
  <cp:revision>26</cp:revision>
  <cp:lastPrinted>2024-06-06T13:08:00Z</cp:lastPrinted>
  <dcterms:created xsi:type="dcterms:W3CDTF">2021-06-16T13:08:00Z</dcterms:created>
  <dcterms:modified xsi:type="dcterms:W3CDTF">2025-10-31T11:05:00Z</dcterms:modified>
</cp:coreProperties>
</file>