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4324F" w14:textId="77777777" w:rsidR="00173BC6" w:rsidRPr="00A60F84" w:rsidRDefault="00173BC6" w:rsidP="00173BC6">
      <w:pPr>
        <w:pStyle w:val="NormalnyWeb"/>
        <w:spacing w:before="0" w:line="36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A60F84">
        <w:rPr>
          <w:rFonts w:ascii="Times New Roman" w:eastAsia="Calibri" w:hAnsi="Times New Roman" w:cs="Times New Roman"/>
          <w:lang w:eastAsia="zh-CN"/>
        </w:rPr>
        <w:t xml:space="preserve">UCHWAŁA </w:t>
      </w:r>
    </w:p>
    <w:p w14:paraId="646AB49F" w14:textId="77777777" w:rsidR="00173BC6" w:rsidRPr="00A60F84" w:rsidRDefault="00173BC6" w:rsidP="00173BC6">
      <w:pPr>
        <w:pStyle w:val="NormalnyWeb"/>
        <w:spacing w:before="0" w:line="36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A60F84">
        <w:rPr>
          <w:rFonts w:ascii="Times New Roman" w:eastAsia="Calibri" w:hAnsi="Times New Roman" w:cs="Times New Roman"/>
          <w:lang w:eastAsia="zh-CN"/>
        </w:rPr>
        <w:t>Rady Pedagogicznej</w:t>
      </w:r>
      <w:r w:rsidRPr="00A60F84">
        <w:rPr>
          <w:rFonts w:ascii="Times New Roman" w:eastAsia="Calibri" w:hAnsi="Times New Roman" w:cs="Times New Roman"/>
          <w:lang w:eastAsia="zh-CN"/>
        </w:rPr>
        <w:br/>
        <w:t>Szkoły Podstawowej im. W. Jagiełły  w Starych Skoszewach</w:t>
      </w:r>
    </w:p>
    <w:p w14:paraId="6CA0333E" w14:textId="06150C5B" w:rsidR="00173BC6" w:rsidRPr="001B16B0" w:rsidRDefault="001B16B0" w:rsidP="00173BC6">
      <w:pPr>
        <w:pStyle w:val="NormalnyWeb"/>
        <w:spacing w:before="0" w:line="36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1B16B0">
        <w:rPr>
          <w:rFonts w:ascii="Times New Roman" w:eastAsia="Calibri" w:hAnsi="Times New Roman" w:cs="Times New Roman"/>
          <w:lang w:eastAsia="zh-CN"/>
        </w:rPr>
        <w:t xml:space="preserve">z dnia </w:t>
      </w:r>
      <w:r w:rsidR="001953A3">
        <w:rPr>
          <w:rFonts w:ascii="Times New Roman" w:eastAsia="Calibri" w:hAnsi="Times New Roman" w:cs="Times New Roman"/>
          <w:lang w:eastAsia="zh-CN"/>
        </w:rPr>
        <w:t>06.06</w:t>
      </w:r>
      <w:r w:rsidR="00CA3D4C" w:rsidRPr="001B16B0">
        <w:rPr>
          <w:rFonts w:ascii="Times New Roman" w:eastAsia="Calibri" w:hAnsi="Times New Roman" w:cs="Times New Roman"/>
          <w:lang w:eastAsia="zh-CN"/>
        </w:rPr>
        <w:t>.202</w:t>
      </w:r>
      <w:r w:rsidR="001622A1" w:rsidRPr="001B16B0">
        <w:rPr>
          <w:rFonts w:ascii="Times New Roman" w:eastAsia="Calibri" w:hAnsi="Times New Roman" w:cs="Times New Roman"/>
          <w:lang w:eastAsia="zh-CN"/>
        </w:rPr>
        <w:t>4</w:t>
      </w:r>
      <w:r w:rsidR="00173BC6" w:rsidRPr="001B16B0">
        <w:rPr>
          <w:rFonts w:ascii="Times New Roman" w:eastAsia="Calibri" w:hAnsi="Times New Roman" w:cs="Times New Roman"/>
          <w:lang w:eastAsia="zh-CN"/>
        </w:rPr>
        <w:t xml:space="preserve">. r. </w:t>
      </w:r>
    </w:p>
    <w:p w14:paraId="58DAB88C" w14:textId="77777777" w:rsidR="00173BC6" w:rsidRPr="00A60F84" w:rsidRDefault="00173BC6" w:rsidP="00173BC6">
      <w:pPr>
        <w:pStyle w:val="NormalnyWeb"/>
        <w:spacing w:before="0" w:line="36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A60F84">
        <w:rPr>
          <w:rFonts w:ascii="Times New Roman" w:eastAsia="Calibri" w:hAnsi="Times New Roman" w:cs="Times New Roman"/>
          <w:lang w:eastAsia="zh-CN"/>
        </w:rPr>
        <w:br/>
        <w:t xml:space="preserve">w sprawie </w:t>
      </w:r>
    </w:p>
    <w:p w14:paraId="59E6C9C5" w14:textId="77777777" w:rsidR="00173BC6" w:rsidRPr="00A60F84" w:rsidRDefault="00173BC6" w:rsidP="00173BC6">
      <w:pPr>
        <w:pStyle w:val="NormalnyWeb"/>
        <w:spacing w:before="0" w:line="36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A60F84">
        <w:rPr>
          <w:rFonts w:ascii="Times New Roman" w:eastAsia="Calibri" w:hAnsi="Times New Roman" w:cs="Times New Roman"/>
          <w:lang w:eastAsia="zh-CN"/>
        </w:rPr>
        <w:t xml:space="preserve">zmian w Statucie Szkoły </w:t>
      </w:r>
    </w:p>
    <w:p w14:paraId="05D76E86" w14:textId="5B553629" w:rsidR="00173BC6" w:rsidRPr="00A60F84" w:rsidRDefault="00173BC6" w:rsidP="00173BC6">
      <w:pPr>
        <w:pStyle w:val="NormalnyWeb"/>
        <w:spacing w:before="0" w:line="36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60F84">
        <w:rPr>
          <w:rFonts w:ascii="Times New Roman" w:eastAsia="Calibri" w:hAnsi="Times New Roman" w:cs="Times New Roman"/>
          <w:lang w:eastAsia="zh-CN"/>
        </w:rPr>
        <w:t>Na podstawie art. 80 ust. 2 pkt 1 w związku z art. 82 ust. 2 Ustawy z dnia 14 grudnia 2016 r. Prawo oświatowe (</w:t>
      </w:r>
      <w:r w:rsidR="00607290" w:rsidRPr="00A60F84">
        <w:rPr>
          <w:rFonts w:ascii="Times New Roman" w:eastAsia="Calibri" w:hAnsi="Times New Roman" w:cs="Times New Roman"/>
          <w:lang w:eastAsia="zh-CN"/>
        </w:rPr>
        <w:t>Dz. U. z 2023 r. poz. 900, 1672, 1718 i 2005</w:t>
      </w:r>
      <w:r w:rsidRPr="00A60F84">
        <w:rPr>
          <w:rFonts w:ascii="Times New Roman" w:eastAsia="Calibri" w:hAnsi="Times New Roman" w:cs="Times New Roman"/>
          <w:lang w:eastAsia="zh-CN"/>
        </w:rPr>
        <w:t>), uchwala się, co następuje:</w:t>
      </w:r>
    </w:p>
    <w:p w14:paraId="34B7C9FF" w14:textId="77777777" w:rsidR="00173BC6" w:rsidRPr="00A60F84" w:rsidRDefault="00173BC6" w:rsidP="00173BC6">
      <w:pPr>
        <w:pStyle w:val="NormalnyWeb"/>
        <w:spacing w:before="0" w:line="36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A60F84">
        <w:rPr>
          <w:rFonts w:ascii="Times New Roman" w:eastAsia="Calibri" w:hAnsi="Times New Roman" w:cs="Times New Roman"/>
          <w:lang w:eastAsia="zh-CN"/>
        </w:rPr>
        <w:t>§ 1.</w:t>
      </w:r>
    </w:p>
    <w:p w14:paraId="35966993" w14:textId="0C12C752" w:rsidR="00D07574" w:rsidRPr="00A60F84" w:rsidRDefault="009A3E5E" w:rsidP="00173BC6">
      <w:pPr>
        <w:pStyle w:val="NormalnyWeb"/>
        <w:spacing w:before="0" w:line="36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9A3E5E">
        <w:rPr>
          <w:rFonts w:ascii="Times New Roman" w:eastAsia="Calibri" w:hAnsi="Times New Roman" w:cs="Times New Roman"/>
          <w:lang w:eastAsia="zh-CN"/>
        </w:rPr>
        <w:t xml:space="preserve">W Statucie Szkoły Podstawowej im. Wł. Jagiełły w Starych Skoszewach z dnia 30 listopada 2017r. </w:t>
      </w:r>
      <w:r w:rsidR="00B64B10">
        <w:rPr>
          <w:rFonts w:ascii="Times New Roman" w:eastAsia="Calibri" w:hAnsi="Times New Roman" w:cs="Times New Roman"/>
          <w:lang w:eastAsia="zh-CN"/>
        </w:rPr>
        <w:t xml:space="preserve">(tekst jednolity 08 grudnia 2023r.) </w:t>
      </w:r>
      <w:r w:rsidRPr="009A3E5E">
        <w:rPr>
          <w:rFonts w:ascii="Times New Roman" w:eastAsia="Calibri" w:hAnsi="Times New Roman" w:cs="Times New Roman"/>
          <w:lang w:eastAsia="zh-CN"/>
        </w:rPr>
        <w:t>wprowadza się zmiany określone załącznikiem nr. 1 do niniejszej uchwały.</w:t>
      </w:r>
    </w:p>
    <w:p w14:paraId="18C9BD02" w14:textId="77777777" w:rsidR="00173BC6" w:rsidRPr="00A60F84" w:rsidRDefault="00173BC6" w:rsidP="00173BC6">
      <w:pPr>
        <w:pStyle w:val="NormalnyWeb"/>
        <w:spacing w:before="0" w:line="36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A60F84">
        <w:rPr>
          <w:rFonts w:ascii="Times New Roman" w:eastAsia="Calibri" w:hAnsi="Times New Roman" w:cs="Times New Roman"/>
          <w:lang w:eastAsia="zh-CN"/>
        </w:rPr>
        <w:t>§ 2.</w:t>
      </w:r>
    </w:p>
    <w:p w14:paraId="0E64B26C" w14:textId="77777777" w:rsidR="00173BC6" w:rsidRPr="00A60F84" w:rsidRDefault="00173BC6" w:rsidP="00173BC6">
      <w:pPr>
        <w:pStyle w:val="NormalnyWeb"/>
        <w:spacing w:before="0" w:line="36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14:paraId="481D91A8" w14:textId="77777777" w:rsidR="00173BC6" w:rsidRPr="00A60F84" w:rsidRDefault="00173BC6" w:rsidP="00173BC6">
      <w:pPr>
        <w:pStyle w:val="NormalnyWeb"/>
        <w:spacing w:before="0" w:line="36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60F84">
        <w:rPr>
          <w:rFonts w:ascii="Times New Roman" w:eastAsia="Calibri" w:hAnsi="Times New Roman" w:cs="Times New Roman"/>
          <w:lang w:eastAsia="zh-CN"/>
        </w:rPr>
        <w:t>Uchwałę przekazuje się do realizacji Dyrektorowi Szkoły.</w:t>
      </w:r>
    </w:p>
    <w:p w14:paraId="3169AB41" w14:textId="77777777" w:rsidR="00173BC6" w:rsidRPr="00A60F84" w:rsidRDefault="00173BC6" w:rsidP="00173BC6">
      <w:pPr>
        <w:pStyle w:val="NormalnyWeb"/>
        <w:spacing w:before="0" w:line="36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A60F84">
        <w:rPr>
          <w:rFonts w:ascii="Times New Roman" w:eastAsia="Calibri" w:hAnsi="Times New Roman" w:cs="Times New Roman"/>
          <w:lang w:eastAsia="zh-CN"/>
        </w:rPr>
        <w:t>§3</w:t>
      </w:r>
    </w:p>
    <w:p w14:paraId="3DDBB28E" w14:textId="77777777" w:rsidR="00173BC6" w:rsidRPr="00A60F84" w:rsidRDefault="00173BC6" w:rsidP="00173BC6">
      <w:pPr>
        <w:pStyle w:val="NormalnyWeb"/>
        <w:spacing w:before="0" w:line="36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14:paraId="305DD88A" w14:textId="77777777" w:rsidR="00173BC6" w:rsidRPr="00A60F84" w:rsidRDefault="00173BC6" w:rsidP="00173BC6">
      <w:pPr>
        <w:pStyle w:val="NormalnyWeb"/>
        <w:spacing w:before="0" w:line="360" w:lineRule="auto"/>
        <w:rPr>
          <w:rFonts w:ascii="Times New Roman" w:eastAsia="Calibri" w:hAnsi="Times New Roman" w:cs="Times New Roman"/>
          <w:lang w:eastAsia="zh-CN"/>
        </w:rPr>
      </w:pPr>
      <w:r w:rsidRPr="00A60F84">
        <w:rPr>
          <w:rFonts w:ascii="Times New Roman" w:eastAsia="Calibri" w:hAnsi="Times New Roman" w:cs="Times New Roman"/>
          <w:lang w:eastAsia="zh-CN"/>
        </w:rPr>
        <w:t>Uchwała wchodzi w życie z dniem powzięcia.</w:t>
      </w:r>
    </w:p>
    <w:p w14:paraId="1B48EFA4" w14:textId="77777777" w:rsidR="00173BC6" w:rsidRPr="00A60F84" w:rsidRDefault="00173BC6" w:rsidP="00173BC6">
      <w:pPr>
        <w:pStyle w:val="NormalnyWeb"/>
        <w:spacing w:before="0" w:line="360" w:lineRule="auto"/>
        <w:rPr>
          <w:rFonts w:ascii="Times New Roman" w:eastAsia="Calibri" w:hAnsi="Times New Roman" w:cs="Times New Roman"/>
          <w:lang w:eastAsia="zh-CN"/>
        </w:rPr>
      </w:pPr>
    </w:p>
    <w:p w14:paraId="581E2152" w14:textId="77777777" w:rsidR="00173BC6" w:rsidRPr="00A60F84" w:rsidRDefault="00173BC6" w:rsidP="00173BC6">
      <w:pPr>
        <w:pStyle w:val="NormalnyWeb"/>
        <w:spacing w:before="0" w:line="360" w:lineRule="auto"/>
        <w:rPr>
          <w:rFonts w:ascii="Times New Roman" w:eastAsia="Calibri" w:hAnsi="Times New Roman" w:cs="Times New Roman"/>
          <w:lang w:eastAsia="zh-CN"/>
        </w:rPr>
      </w:pPr>
    </w:p>
    <w:p w14:paraId="16F13037" w14:textId="77777777" w:rsidR="00173BC6" w:rsidRPr="00A60F84" w:rsidRDefault="00173BC6" w:rsidP="00173BC6">
      <w:pPr>
        <w:pStyle w:val="NormalnyWeb"/>
        <w:spacing w:before="0" w:line="360" w:lineRule="auto"/>
        <w:rPr>
          <w:rFonts w:ascii="Times New Roman" w:eastAsia="Calibri" w:hAnsi="Times New Roman" w:cs="Times New Roman"/>
          <w:lang w:eastAsia="zh-CN"/>
        </w:rPr>
      </w:pPr>
    </w:p>
    <w:p w14:paraId="3DD37743" w14:textId="77777777" w:rsidR="00173BC6" w:rsidRPr="00A60F84" w:rsidRDefault="00173BC6" w:rsidP="00173BC6">
      <w:pPr>
        <w:pStyle w:val="NormalnyWeb"/>
        <w:spacing w:before="0" w:line="36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A60F84">
        <w:rPr>
          <w:rFonts w:ascii="Times New Roman" w:eastAsia="Calibri" w:hAnsi="Times New Roman" w:cs="Times New Roman"/>
          <w:lang w:eastAsia="zh-CN"/>
        </w:rPr>
        <w:t xml:space="preserve">Przewodniczący Rady Pedagogicznej </w:t>
      </w:r>
    </w:p>
    <w:p w14:paraId="7493118A" w14:textId="7F5DDD75" w:rsidR="00173BC6" w:rsidRPr="00A60F84" w:rsidRDefault="00173BC6" w:rsidP="00173BC6">
      <w:pPr>
        <w:rPr>
          <w:rFonts w:ascii="Times New Roman" w:hAnsi="Times New Roman"/>
          <w:sz w:val="24"/>
          <w:szCs w:val="24"/>
          <w:lang w:eastAsia="zh-CN"/>
        </w:rPr>
      </w:pPr>
      <w:r w:rsidRPr="00A60F84">
        <w:rPr>
          <w:rFonts w:ascii="Times New Roman" w:hAnsi="Times New Roman"/>
          <w:sz w:val="24"/>
          <w:szCs w:val="24"/>
          <w:lang w:eastAsia="zh-CN"/>
        </w:rPr>
        <w:tab/>
      </w:r>
      <w:r w:rsidRPr="00A60F84">
        <w:rPr>
          <w:rFonts w:ascii="Times New Roman" w:hAnsi="Times New Roman"/>
          <w:sz w:val="24"/>
          <w:szCs w:val="24"/>
          <w:lang w:eastAsia="zh-CN"/>
        </w:rPr>
        <w:tab/>
      </w:r>
      <w:r w:rsidRPr="00A60F84">
        <w:rPr>
          <w:rFonts w:ascii="Times New Roman" w:hAnsi="Times New Roman"/>
          <w:sz w:val="24"/>
          <w:szCs w:val="24"/>
          <w:lang w:eastAsia="zh-CN"/>
        </w:rPr>
        <w:tab/>
      </w:r>
      <w:r w:rsidRPr="00A60F84">
        <w:rPr>
          <w:rFonts w:ascii="Times New Roman" w:hAnsi="Times New Roman"/>
          <w:sz w:val="24"/>
          <w:szCs w:val="24"/>
          <w:lang w:eastAsia="zh-CN"/>
        </w:rPr>
        <w:tab/>
      </w:r>
      <w:r w:rsidRPr="00A60F84">
        <w:rPr>
          <w:rFonts w:ascii="Times New Roman" w:hAnsi="Times New Roman"/>
          <w:sz w:val="24"/>
          <w:szCs w:val="24"/>
          <w:lang w:eastAsia="zh-CN"/>
        </w:rPr>
        <w:tab/>
      </w:r>
      <w:r w:rsidRPr="00A60F84">
        <w:rPr>
          <w:rFonts w:ascii="Times New Roman" w:hAnsi="Times New Roman"/>
          <w:sz w:val="24"/>
          <w:szCs w:val="24"/>
          <w:lang w:eastAsia="zh-CN"/>
        </w:rPr>
        <w:tab/>
      </w:r>
      <w:r w:rsidRPr="00A60F84">
        <w:rPr>
          <w:rFonts w:ascii="Times New Roman" w:hAnsi="Times New Roman"/>
          <w:sz w:val="24"/>
          <w:szCs w:val="24"/>
          <w:lang w:eastAsia="zh-CN"/>
        </w:rPr>
        <w:tab/>
      </w:r>
      <w:r w:rsidRPr="00A60F84">
        <w:rPr>
          <w:rFonts w:ascii="Times New Roman" w:hAnsi="Times New Roman"/>
          <w:sz w:val="24"/>
          <w:szCs w:val="24"/>
          <w:lang w:eastAsia="zh-CN"/>
        </w:rPr>
        <w:tab/>
      </w:r>
      <w:r w:rsidR="009625E6" w:rsidRPr="00A60F84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A60F84">
        <w:rPr>
          <w:rFonts w:ascii="Times New Roman" w:hAnsi="Times New Roman"/>
          <w:sz w:val="24"/>
          <w:szCs w:val="24"/>
          <w:lang w:eastAsia="zh-CN"/>
        </w:rPr>
        <w:t>Zofia Okońska</w:t>
      </w:r>
    </w:p>
    <w:p w14:paraId="0598461A" w14:textId="77777777" w:rsidR="009A3E5E" w:rsidRDefault="009A3E5E">
      <w:pPr>
        <w:spacing w:after="160" w:line="259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br w:type="page"/>
      </w:r>
    </w:p>
    <w:p w14:paraId="37428166" w14:textId="53D17F26" w:rsidR="009A3E5E" w:rsidRPr="00346F01" w:rsidRDefault="009A3E5E" w:rsidP="009A3E5E">
      <w:pPr>
        <w:shd w:val="clear" w:color="auto" w:fill="FFFFFF"/>
        <w:jc w:val="right"/>
        <w:rPr>
          <w:rFonts w:ascii="Arial" w:hAnsi="Arial" w:cs="Arial"/>
          <w:lang w:eastAsia="zh-CN"/>
        </w:rPr>
      </w:pPr>
      <w:r w:rsidRPr="00346F01">
        <w:rPr>
          <w:rFonts w:ascii="Arial" w:hAnsi="Arial" w:cs="Arial"/>
          <w:lang w:eastAsia="zh-CN"/>
        </w:rPr>
        <w:lastRenderedPageBreak/>
        <w:t xml:space="preserve">Załącznik nr 1 do uchwały z dnia </w:t>
      </w:r>
      <w:r w:rsidR="001953A3">
        <w:rPr>
          <w:rFonts w:ascii="Arial" w:hAnsi="Arial" w:cs="Arial"/>
          <w:lang w:eastAsia="zh-CN"/>
        </w:rPr>
        <w:t>06 czerwca</w:t>
      </w:r>
      <w:r w:rsidRPr="00346F01">
        <w:rPr>
          <w:rFonts w:ascii="Arial" w:hAnsi="Arial" w:cs="Arial"/>
          <w:lang w:eastAsia="zh-CN"/>
        </w:rPr>
        <w:t xml:space="preserve"> 202</w:t>
      </w:r>
      <w:r>
        <w:rPr>
          <w:rFonts w:ascii="Arial" w:hAnsi="Arial" w:cs="Arial"/>
          <w:lang w:eastAsia="zh-CN"/>
        </w:rPr>
        <w:t>4</w:t>
      </w:r>
      <w:r w:rsidRPr="00346F01">
        <w:rPr>
          <w:rFonts w:ascii="Arial" w:hAnsi="Arial" w:cs="Arial"/>
          <w:lang w:eastAsia="zh-CN"/>
        </w:rPr>
        <w:t xml:space="preserve"> roku </w:t>
      </w:r>
      <w:r w:rsidRPr="00346F01">
        <w:rPr>
          <w:rFonts w:ascii="Arial" w:hAnsi="Arial" w:cs="Arial"/>
          <w:lang w:eastAsia="zh-CN"/>
        </w:rPr>
        <w:br/>
        <w:t xml:space="preserve">w sprawie zmian w Statucie Szkoły Podstawowej </w:t>
      </w:r>
      <w:r w:rsidRPr="00346F01">
        <w:rPr>
          <w:rFonts w:ascii="Arial" w:hAnsi="Arial" w:cs="Arial"/>
          <w:lang w:eastAsia="zh-CN"/>
        </w:rPr>
        <w:br/>
        <w:t>im Władysława Jagiełły w Starych Skoszewach</w:t>
      </w:r>
    </w:p>
    <w:p w14:paraId="3530BFDB" w14:textId="77777777" w:rsidR="009A3E5E" w:rsidRDefault="009A3E5E" w:rsidP="009A3E5E">
      <w:pPr>
        <w:pStyle w:val="NormalnyWeb"/>
        <w:tabs>
          <w:tab w:val="left" w:pos="284"/>
        </w:tabs>
        <w:rPr>
          <w:rStyle w:val="gwp7a07c381font"/>
          <w:rFonts w:ascii="Times New Roman" w:hAnsi="Times New Roman" w:cs="Times New Roman"/>
          <w:b/>
          <w:color w:val="2D2D2D"/>
        </w:rPr>
      </w:pPr>
      <w:r w:rsidRPr="00A60F84">
        <w:rPr>
          <w:rStyle w:val="gwp7a07c381font"/>
          <w:rFonts w:ascii="Times New Roman" w:hAnsi="Times New Roman" w:cs="Times New Roman"/>
          <w:b/>
          <w:color w:val="2D2D2D"/>
        </w:rPr>
        <w:t>§ 5</w:t>
      </w:r>
      <w:r>
        <w:rPr>
          <w:rStyle w:val="gwp7a07c381font"/>
          <w:rFonts w:ascii="Times New Roman" w:hAnsi="Times New Roman" w:cs="Times New Roman"/>
          <w:b/>
          <w:color w:val="2D2D2D"/>
        </w:rPr>
        <w:t xml:space="preserve">6 i </w:t>
      </w:r>
      <w:r w:rsidRPr="00A60F84">
        <w:rPr>
          <w:rStyle w:val="gwp7a07c381font"/>
          <w:rFonts w:ascii="Times New Roman" w:hAnsi="Times New Roman" w:cs="Times New Roman"/>
          <w:b/>
          <w:color w:val="2D2D2D"/>
        </w:rPr>
        <w:t>§ 5</w:t>
      </w:r>
      <w:r>
        <w:rPr>
          <w:rStyle w:val="gwp7a07c381font"/>
          <w:rFonts w:ascii="Times New Roman" w:hAnsi="Times New Roman" w:cs="Times New Roman"/>
          <w:b/>
          <w:color w:val="2D2D2D"/>
        </w:rPr>
        <w:t>7</w:t>
      </w:r>
    </w:p>
    <w:p w14:paraId="2A3CF885" w14:textId="77777777" w:rsidR="009A3E5E" w:rsidRPr="008962E4" w:rsidRDefault="009A3E5E" w:rsidP="009A3E5E">
      <w:pPr>
        <w:pStyle w:val="NormalnyWeb"/>
        <w:tabs>
          <w:tab w:val="left" w:pos="284"/>
        </w:tabs>
        <w:rPr>
          <w:rFonts w:ascii="Times New Roman" w:hAnsi="Times New Roman" w:cs="Times New Roman"/>
          <w:b/>
          <w:color w:val="2D2D2D"/>
        </w:rPr>
      </w:pPr>
      <w:r w:rsidRPr="00A60F84">
        <w:rPr>
          <w:rFonts w:ascii="Times New Roman" w:eastAsia="Calibri" w:hAnsi="Times New Roman" w:cs="Times New Roman"/>
          <w:lang w:eastAsia="zh-CN"/>
        </w:rPr>
        <w:t xml:space="preserve">otrzymuje brzmienie: </w:t>
      </w:r>
    </w:p>
    <w:p w14:paraId="0016D67E" w14:textId="77777777" w:rsidR="009A3E5E" w:rsidRPr="008962E4" w:rsidRDefault="009A3E5E" w:rsidP="009A3E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bCs/>
          <w:sz w:val="24"/>
          <w:szCs w:val="24"/>
          <w:lang w:eastAsia="pl-PL"/>
        </w:rPr>
        <w:t>§ 56</w:t>
      </w:r>
    </w:p>
    <w:p w14:paraId="072F60E4" w14:textId="77777777" w:rsidR="009A3E5E" w:rsidRPr="008962E4" w:rsidRDefault="009A3E5E" w:rsidP="009A3E5E">
      <w:pPr>
        <w:numPr>
          <w:ilvl w:val="0"/>
          <w:numId w:val="16"/>
        </w:numPr>
        <w:suppressAutoHyphens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hAnsi="Times New Roman"/>
          <w:sz w:val="24"/>
          <w:szCs w:val="24"/>
        </w:rPr>
        <w:t xml:space="preserve">W kl. I – III bieżące oceny są wyrażone stopniem i zamieszczane przez nauczyciela  w dzienniku elektronicznym. Ocena zawiera stopień i komentarz. </w:t>
      </w:r>
    </w:p>
    <w:p w14:paraId="3FA4B863" w14:textId="77777777" w:rsidR="009A3E5E" w:rsidRPr="008962E4" w:rsidRDefault="009A3E5E" w:rsidP="009A3E5E">
      <w:pPr>
        <w:numPr>
          <w:ilvl w:val="0"/>
          <w:numId w:val="16"/>
        </w:numPr>
        <w:suppressAutoHyphens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hAnsi="Times New Roman"/>
          <w:sz w:val="24"/>
          <w:szCs w:val="24"/>
        </w:rPr>
        <w:t xml:space="preserve">Nauczyciel może również wprowadzić: żetony, pieczątki lub inne symbole jako formę nagrody za pracę i motywowanie do niej. </w:t>
      </w:r>
    </w:p>
    <w:p w14:paraId="2D427FE2" w14:textId="77777777" w:rsidR="009A3E5E" w:rsidRPr="008962E4" w:rsidRDefault="009A3E5E" w:rsidP="009A3E5E">
      <w:pPr>
        <w:numPr>
          <w:ilvl w:val="0"/>
          <w:numId w:val="16"/>
        </w:numPr>
        <w:suppressAutoHyphens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hAnsi="Times New Roman"/>
          <w:sz w:val="24"/>
          <w:szCs w:val="24"/>
        </w:rPr>
        <w:t>Nauczyciel dwa razy w ciągu roku dokonuje podsumowującej oceny postępów uczniów. Ma ona  charakter opisowy jest umieszczana w dzienniku elektronicznym i przekazywana rodzicom (p.o.) na zebraniach klasowych.</w:t>
      </w:r>
    </w:p>
    <w:p w14:paraId="6B30C12A" w14:textId="77777777" w:rsidR="009A3E5E" w:rsidRPr="008962E4" w:rsidRDefault="009A3E5E" w:rsidP="009A3E5E">
      <w:pPr>
        <w:numPr>
          <w:ilvl w:val="0"/>
          <w:numId w:val="16"/>
        </w:numPr>
        <w:suppressAutoHyphens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hAnsi="Times New Roman"/>
          <w:sz w:val="24"/>
          <w:szCs w:val="24"/>
        </w:rPr>
        <w:t xml:space="preserve">w klasach I–III nauczyciel nie zadaje uczniowi: </w:t>
      </w:r>
    </w:p>
    <w:p w14:paraId="486F4DB6" w14:textId="77777777" w:rsidR="009A3E5E" w:rsidRPr="008962E4" w:rsidRDefault="009A3E5E" w:rsidP="009A3E5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25B6FC0" wp14:editId="18DAFBF5">
                <wp:simplePos x="0" y="0"/>
                <wp:positionH relativeFrom="column">
                  <wp:posOffset>697194</wp:posOffset>
                </wp:positionH>
                <wp:positionV relativeFrom="paragraph">
                  <wp:posOffset>396069</wp:posOffset>
                </wp:positionV>
                <wp:extent cx="360" cy="360"/>
                <wp:effectExtent l="0" t="0" r="0" b="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96CC1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54.2pt;margin-top:30.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">
                <v:imagedata r:id="rId10" o:title=""/>
              </v:shape>
            </w:pict>
          </mc:Fallback>
        </mc:AlternateContent>
      </w:r>
      <w:r w:rsidRPr="008962E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400AC5D" wp14:editId="48E134C4">
                <wp:simplePos x="0" y="0"/>
                <wp:positionH relativeFrom="column">
                  <wp:posOffset>849834</wp:posOffset>
                </wp:positionH>
                <wp:positionV relativeFrom="paragraph">
                  <wp:posOffset>373029</wp:posOffset>
                </wp:positionV>
                <wp:extent cx="360" cy="360"/>
                <wp:effectExtent l="0" t="0" r="0" b="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6A04B8" id="Pismo odręczne 2" o:spid="_x0000_s1026" type="#_x0000_t75" style="position:absolute;margin-left:66.2pt;margin-top:28.6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7wa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/7nHnhiNLMBgcMFH5+yHevWZ+TTd0Ypqc4VEn2pb86rA261hsiztYFp33YtOfW&#10;er2OTFLy+pbSkvJtcIS5+9t1OPKA2p64fXxvKR2t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">
                <v:imagedata r:id="rId10" o:title=""/>
              </v:shape>
            </w:pict>
          </mc:Fallback>
        </mc:AlternateContent>
      </w:r>
      <w:r w:rsidRPr="008962E4">
        <w:rPr>
          <w:rFonts w:ascii="Times New Roman" w:hAnsi="Times New Roman"/>
          <w:sz w:val="24"/>
          <w:szCs w:val="24"/>
        </w:rPr>
        <w:t xml:space="preserve">a) pisemnych prac domowych, z wyjątkiem ćwiczeń usprawniających motorykę małą, są one obowiązkowe dla ucznia i nauczyciel może ustalić z nich ocenę </w:t>
      </w:r>
    </w:p>
    <w:p w14:paraId="710516DB" w14:textId="77777777" w:rsidR="009A3E5E" w:rsidRPr="008962E4" w:rsidRDefault="009A3E5E" w:rsidP="009A3E5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hAnsi="Times New Roman"/>
          <w:sz w:val="24"/>
          <w:szCs w:val="24"/>
        </w:rPr>
        <w:t>b) praktyczno-technicznych prac domowych – do wykonania w czasie wolnym od zajęć dydaktycznych.</w:t>
      </w:r>
    </w:p>
    <w:p w14:paraId="6B4AC44B" w14:textId="77777777" w:rsidR="009A3E5E" w:rsidRPr="008962E4" w:rsidRDefault="009A3E5E" w:rsidP="009A3E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bCs/>
          <w:sz w:val="24"/>
          <w:szCs w:val="24"/>
          <w:lang w:eastAsia="pl-PL"/>
        </w:rPr>
        <w:t>§ 57</w:t>
      </w:r>
    </w:p>
    <w:p w14:paraId="2E597173" w14:textId="77777777" w:rsidR="009A3E5E" w:rsidRPr="008962E4" w:rsidRDefault="009A3E5E" w:rsidP="009A3E5E">
      <w:pPr>
        <w:numPr>
          <w:ilvl w:val="0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kl. IV - VIII przy bieżącym ocenianiu osiągnięć edukacyjnych uczniów obowiązują przedmiotowe zasady oceniania, gdzie stosuje się skalę ocen 1 – 6 wystawionych </w:t>
      </w:r>
      <w:r w:rsidRPr="008962E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w oparciu o liczbę punktów uzyskanych za konkretne formy prac ucznia, przeliczane  na procenty wg skali:</w:t>
      </w:r>
    </w:p>
    <w:p w14:paraId="38621A86" w14:textId="77777777" w:rsidR="009A3E5E" w:rsidRPr="008962E4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0  -   24 %  - 1  (niedostateczny), </w:t>
      </w:r>
    </w:p>
    <w:p w14:paraId="26A0670A" w14:textId="77777777" w:rsidR="009A3E5E" w:rsidRPr="008962E4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bCs/>
          <w:sz w:val="24"/>
          <w:szCs w:val="24"/>
          <w:lang w:eastAsia="pl-PL"/>
        </w:rPr>
        <w:t>25  -   29 %  - 1+</w:t>
      </w:r>
    </w:p>
    <w:p w14:paraId="729DB4BC" w14:textId="77777777" w:rsidR="009A3E5E" w:rsidRPr="008962E4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bCs/>
          <w:sz w:val="24"/>
          <w:szCs w:val="24"/>
          <w:lang w:eastAsia="pl-PL"/>
        </w:rPr>
        <w:t>30  -   34 %  - 2 -</w:t>
      </w:r>
    </w:p>
    <w:p w14:paraId="272B82CA" w14:textId="77777777" w:rsidR="009A3E5E" w:rsidRPr="008962E4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35  -   39 %  - 2  (dopuszczający), </w:t>
      </w:r>
    </w:p>
    <w:p w14:paraId="4B4547D7" w14:textId="77777777" w:rsidR="009A3E5E" w:rsidRPr="008962E4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bCs/>
          <w:sz w:val="24"/>
          <w:szCs w:val="24"/>
          <w:lang w:eastAsia="pl-PL"/>
        </w:rPr>
        <w:t>40  -   44 %  - 2 +</w:t>
      </w:r>
    </w:p>
    <w:p w14:paraId="3BE1CF62" w14:textId="77777777" w:rsidR="009A3E5E" w:rsidRPr="008962E4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45  -   49 %  - 3 - </w:t>
      </w:r>
    </w:p>
    <w:p w14:paraId="60DDB8FE" w14:textId="77777777" w:rsidR="009A3E5E" w:rsidRPr="008962E4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50  -   59 %  - 3  (dostateczny), </w:t>
      </w:r>
    </w:p>
    <w:p w14:paraId="350ED2AC" w14:textId="77777777" w:rsidR="009A3E5E" w:rsidRPr="008962E4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bCs/>
          <w:sz w:val="24"/>
          <w:szCs w:val="24"/>
          <w:lang w:eastAsia="pl-PL"/>
        </w:rPr>
        <w:t>60  -   69 %  - 3 +</w:t>
      </w:r>
    </w:p>
    <w:p w14:paraId="14B4E7A1" w14:textId="77777777" w:rsidR="009A3E5E" w:rsidRPr="003022BC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3022BC">
        <w:rPr>
          <w:rFonts w:ascii="Times New Roman" w:eastAsia="Times New Roman" w:hAnsi="Times New Roman"/>
          <w:bCs/>
          <w:sz w:val="24"/>
          <w:szCs w:val="24"/>
          <w:lang w:eastAsia="pl-PL"/>
        </w:rPr>
        <w:t>70  -   74 %  - 4 -</w:t>
      </w:r>
    </w:p>
    <w:p w14:paraId="7B26C87A" w14:textId="77777777" w:rsidR="009A3E5E" w:rsidRPr="003022BC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3022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75  -   79 %  - 4  (dobry), </w:t>
      </w:r>
    </w:p>
    <w:p w14:paraId="19E5EAFB" w14:textId="77777777" w:rsidR="009A3E5E" w:rsidRPr="003022BC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3022BC">
        <w:rPr>
          <w:rFonts w:ascii="Times New Roman" w:eastAsia="Times New Roman" w:hAnsi="Times New Roman"/>
          <w:bCs/>
          <w:sz w:val="24"/>
          <w:szCs w:val="24"/>
          <w:lang w:eastAsia="pl-PL"/>
        </w:rPr>
        <w:t>80  -   84 %  - 4 +</w:t>
      </w:r>
    </w:p>
    <w:p w14:paraId="24746000" w14:textId="77777777" w:rsidR="009A3E5E" w:rsidRPr="003022BC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3022BC">
        <w:rPr>
          <w:rFonts w:ascii="Times New Roman" w:eastAsia="Times New Roman" w:hAnsi="Times New Roman"/>
          <w:bCs/>
          <w:sz w:val="24"/>
          <w:szCs w:val="24"/>
          <w:lang w:eastAsia="pl-PL"/>
        </w:rPr>
        <w:t>85  -   89  % - 5 -</w:t>
      </w:r>
    </w:p>
    <w:p w14:paraId="1F93980C" w14:textId="77777777" w:rsidR="009A3E5E" w:rsidRPr="003022BC" w:rsidRDefault="009A3E5E" w:rsidP="009A3E5E">
      <w:pPr>
        <w:spacing w:after="0" w:line="240" w:lineRule="auto"/>
        <w:ind w:left="1843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022BC">
        <w:rPr>
          <w:rFonts w:ascii="Times New Roman" w:eastAsia="Times New Roman" w:hAnsi="Times New Roman"/>
          <w:bCs/>
          <w:sz w:val="24"/>
          <w:szCs w:val="24"/>
          <w:lang w:eastAsia="pl-PL"/>
        </w:rPr>
        <w:t>90   -  94 % - 5  (bardzo dobry)</w:t>
      </w:r>
    </w:p>
    <w:p w14:paraId="7C3CD91A" w14:textId="42CC76BF" w:rsidR="009A3E5E" w:rsidRPr="003022BC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3022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95  </w:t>
      </w:r>
      <w:r w:rsidR="00A83B1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022BC">
        <w:rPr>
          <w:rFonts w:ascii="Times New Roman" w:eastAsia="Times New Roman" w:hAnsi="Times New Roman"/>
          <w:bCs/>
          <w:sz w:val="24"/>
          <w:szCs w:val="24"/>
          <w:lang w:eastAsia="pl-PL"/>
        </w:rPr>
        <w:t>-  99 % - 5+</w:t>
      </w:r>
    </w:p>
    <w:p w14:paraId="4561A4FE" w14:textId="2FF36361" w:rsidR="009A3E5E" w:rsidRPr="003022BC" w:rsidRDefault="009A3E5E" w:rsidP="009A3E5E">
      <w:pPr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3022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=&gt; </w:t>
      </w:r>
      <w:r w:rsidR="00B37D5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r w:rsidRPr="003022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100 % - 6. </w:t>
      </w:r>
    </w:p>
    <w:p w14:paraId="4E038980" w14:textId="77777777" w:rsidR="009A3E5E" w:rsidRPr="008962E4" w:rsidRDefault="009A3E5E" w:rsidP="009A3E5E">
      <w:pPr>
        <w:spacing w:after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962E4">
        <w:rPr>
          <w:rFonts w:ascii="Times New Roman" w:eastAsia="Times New Roman" w:hAnsi="Times New Roman"/>
          <w:bCs/>
          <w:sz w:val="24"/>
          <w:szCs w:val="24"/>
          <w:lang w:eastAsia="pl-PL"/>
        </w:rPr>
        <w:t>Minus stanowi 25% oceny bieżącej, a plus 50%.</w:t>
      </w:r>
    </w:p>
    <w:p w14:paraId="78BEDC8C" w14:textId="77777777" w:rsidR="009A3E5E" w:rsidRPr="008962E4" w:rsidRDefault="009A3E5E" w:rsidP="009A3E5E">
      <w:pPr>
        <w:numPr>
          <w:ilvl w:val="0"/>
          <w:numId w:val="15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 xml:space="preserve">Bieżącemu ocenianiu poddaje się: </w:t>
      </w:r>
    </w:p>
    <w:p w14:paraId="4D1FDA06" w14:textId="77777777" w:rsidR="009A3E5E" w:rsidRPr="008962E4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 xml:space="preserve">ćwiczeniową pracę ucznia na lekcji w tym prowadzenie zeszytu i zeszytu ćwiczeń; </w:t>
      </w:r>
    </w:p>
    <w:p w14:paraId="59FBF910" w14:textId="77777777" w:rsidR="009A3E5E" w:rsidRPr="008962E4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>długie i krótkie wypowiedzi pisemne na lekcji;</w:t>
      </w:r>
    </w:p>
    <w:p w14:paraId="328EAF55" w14:textId="69B0D778" w:rsidR="009A3E5E" w:rsidRPr="00ED6EA8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ED6EA8">
        <w:rPr>
          <w:rFonts w:ascii="Times New Roman" w:eastAsia="Times New Roman" w:hAnsi="Times New Roman"/>
          <w:kern w:val="1"/>
          <w:sz w:val="24"/>
          <w:szCs w:val="24"/>
        </w:rPr>
        <w:t xml:space="preserve">przygotowanie do bieżącej lekcji obejmujące materiał trzech ostatnich lekcji (odpowiedzi ustne lub kartkówki </w:t>
      </w:r>
      <w:r w:rsidR="00F2032F" w:rsidRPr="00ED6EA8">
        <w:rPr>
          <w:rFonts w:ascii="Times New Roman" w:eastAsia="Times New Roman" w:hAnsi="Times New Roman"/>
          <w:kern w:val="1"/>
          <w:sz w:val="24"/>
          <w:szCs w:val="24"/>
        </w:rPr>
        <w:t xml:space="preserve"> z ostatniej lekcji nie wymagają zapowiedzi. </w:t>
      </w:r>
      <w:r w:rsidRPr="00ED6EA8">
        <w:rPr>
          <w:rFonts w:ascii="Times New Roman" w:eastAsia="Times New Roman" w:hAnsi="Times New Roman"/>
          <w:kern w:val="1"/>
          <w:sz w:val="24"/>
          <w:szCs w:val="24"/>
        </w:rPr>
        <w:t xml:space="preserve">Jeśli </w:t>
      </w:r>
      <w:r w:rsidRPr="00ED6EA8">
        <w:rPr>
          <w:rFonts w:ascii="Times New Roman" w:eastAsia="Times New Roman" w:hAnsi="Times New Roman"/>
          <w:kern w:val="1"/>
          <w:sz w:val="24"/>
          <w:szCs w:val="24"/>
        </w:rPr>
        <w:lastRenderedPageBreak/>
        <w:t>uczeń jest nieobecny, o terminie napisa</w:t>
      </w:r>
      <w:bookmarkStart w:id="0" w:name="_GoBack"/>
      <w:bookmarkEnd w:id="0"/>
      <w:r w:rsidRPr="00ED6EA8">
        <w:rPr>
          <w:rFonts w:ascii="Times New Roman" w:eastAsia="Times New Roman" w:hAnsi="Times New Roman"/>
          <w:kern w:val="1"/>
          <w:sz w:val="24"/>
          <w:szCs w:val="24"/>
        </w:rPr>
        <w:t xml:space="preserve">nia kartkówki decyduje nauczyciel danego przedmiotu); </w:t>
      </w:r>
    </w:p>
    <w:p w14:paraId="195FF49E" w14:textId="19B8A5E5" w:rsidR="00F2032F" w:rsidRPr="00ED6EA8" w:rsidRDefault="00F2032F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ED6EA8">
        <w:rPr>
          <w:rFonts w:ascii="Times New Roman" w:hAnsi="Times New Roman"/>
          <w:sz w:val="24"/>
          <w:szCs w:val="24"/>
        </w:rPr>
        <w:t xml:space="preserve">kartkówki z trzech ostatnich lekcji są zapowiadane przez nauczyciela i wpisana w dzienniku elektronicznym. </w:t>
      </w:r>
    </w:p>
    <w:p w14:paraId="26E92586" w14:textId="77777777" w:rsidR="009A3E5E" w:rsidRPr="008962E4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 xml:space="preserve">pisemne prace kontrolne obejmujące większy zakres materiału (sprawdzian taki musi być poprzedzony pisemną zapowiedzią w dzienniku elektronicznym na tydzień przed terminem pisania i powtórzeniem wiadomości oraz ustalony zgodnie z zasadą, że uczniowie piszą maksymalnie trzy prace kontrolne w tygodniu). Prace kontrolne są obowiązkowe. Jeśli uczeń z powodu długiej nieobecności  nie pisze sprawdzianu razem z klasą, przystępuje do niego w terminie i formie ustalonej razem z nauczycielem przedmiotu. Jeśli nie był tylko w dniu sprawdzianu, n-l przeprowadza sprawdzian na najbliższej kolejnej lekcji lub w umówionym terminie.  Uczeń ma obowiązek przystąpić  do zaległego sprawdzianu  z danego przedmiotu;  </w:t>
      </w:r>
    </w:p>
    <w:p w14:paraId="595150C2" w14:textId="77777777" w:rsidR="009A3E5E" w:rsidRPr="008962E4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>próbne sprawdziany kompetencji oraz  przedmiotowe sprawdziany i testy opracowane przez instytucje zewnętrzne (np.: OKE, NOWA ERA, WSiP, GWO). Wyniki z tych prac nie mają wpływu na ocenę klasyfikacyjną ucznia;</w:t>
      </w:r>
    </w:p>
    <w:p w14:paraId="1F93FC78" w14:textId="77777777" w:rsidR="009A3E5E" w:rsidRPr="008962E4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 xml:space="preserve">wytwory działalności praktycznej uczniów (prace plastyczne, graficzne, techniczne, itp.);  </w:t>
      </w:r>
    </w:p>
    <w:p w14:paraId="0B4940D8" w14:textId="77777777" w:rsidR="009A3E5E" w:rsidRPr="008962E4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>dodatkowe i nadobowiązkowe prace uczniów (projekty, innowacje);</w:t>
      </w:r>
    </w:p>
    <w:p w14:paraId="14494941" w14:textId="77777777" w:rsidR="009A3E5E" w:rsidRPr="008962E4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>inne prace i materiały określone przez nauczyciela.</w:t>
      </w:r>
    </w:p>
    <w:p w14:paraId="5A8C1196" w14:textId="77777777" w:rsidR="009A3E5E" w:rsidRPr="008962E4" w:rsidRDefault="009A3E5E" w:rsidP="009A3E5E">
      <w:pPr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hAnsi="Times New Roman"/>
          <w:sz w:val="24"/>
          <w:szCs w:val="24"/>
        </w:rPr>
        <w:t>2a.</w:t>
      </w:r>
      <w:r w:rsidRPr="008962E4">
        <w:rPr>
          <w:rFonts w:ascii="Times New Roman" w:hAnsi="Times New Roman"/>
          <w:sz w:val="24"/>
          <w:szCs w:val="24"/>
        </w:rPr>
        <w:tab/>
        <w:t>Nauczyciel może zadać uczniowi pisemną lub praktyczno-techniczną pracę domową do wykonania w czasie wolnym od zajęć dydaktycznych, z tym że nie jest ona obowiązkowa dla ucznia i nie ustala się z niej oceny, nauczyciel sprawdza wykonaną przez ucznia pisemną lub praktyczno-techniczną pracę domową i przekazuje mu informację zwrotną.</w:t>
      </w:r>
    </w:p>
    <w:p w14:paraId="4A8B9290" w14:textId="77777777" w:rsidR="009A3E5E" w:rsidRPr="008962E4" w:rsidRDefault="009A3E5E" w:rsidP="009A3E5E">
      <w:pPr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 xml:space="preserve">3.   Ocenom przypisane są następujące wagi: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8"/>
        <w:gridCol w:w="1110"/>
        <w:gridCol w:w="30"/>
      </w:tblGrid>
      <w:tr w:rsidR="009A3E5E" w:rsidRPr="008962E4" w14:paraId="5C23392D" w14:textId="77777777" w:rsidTr="009D2732">
        <w:tc>
          <w:tcPr>
            <w:tcW w:w="5958" w:type="dxa"/>
            <w:shd w:val="clear" w:color="auto" w:fill="auto"/>
          </w:tcPr>
          <w:p w14:paraId="67828DCE" w14:textId="77777777" w:rsidR="009A3E5E" w:rsidRPr="008962E4" w:rsidRDefault="009A3E5E" w:rsidP="009D2732">
            <w:pPr>
              <w:keepLines/>
              <w:tabs>
                <w:tab w:val="left" w:pos="709"/>
              </w:tabs>
              <w:snapToGrid w:val="0"/>
              <w:spacing w:line="240" w:lineRule="auto"/>
              <w:ind w:hanging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        Forma aktywności </w:t>
            </w:r>
          </w:p>
          <w:p w14:paraId="1686FC78" w14:textId="77777777" w:rsidR="009A3E5E" w:rsidRPr="008962E4" w:rsidRDefault="009A3E5E" w:rsidP="009D2732">
            <w:pPr>
              <w:tabs>
                <w:tab w:val="left" w:pos="709"/>
              </w:tabs>
              <w:snapToGrid w:val="0"/>
              <w:spacing w:line="240" w:lineRule="auto"/>
              <w:ind w:hanging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       </w:t>
            </w:r>
            <w:r w:rsidRPr="008962E4">
              <w:rPr>
                <w:rFonts w:ascii="Times New Roman" w:eastAsia="Arial" w:hAnsi="Times New Roman"/>
                <w:kern w:val="1"/>
                <w:sz w:val="24"/>
                <w:szCs w:val="24"/>
              </w:rPr>
              <w:t>p</w:t>
            </w: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odlegająca ocenie</w:t>
            </w:r>
          </w:p>
        </w:tc>
        <w:tc>
          <w:tcPr>
            <w:tcW w:w="1110" w:type="dxa"/>
            <w:shd w:val="clear" w:color="auto" w:fill="auto"/>
          </w:tcPr>
          <w:p w14:paraId="539038E5" w14:textId="77777777" w:rsidR="009A3E5E" w:rsidRPr="008962E4" w:rsidRDefault="009A3E5E" w:rsidP="009D2732">
            <w:pPr>
              <w:keepLines/>
              <w:tabs>
                <w:tab w:val="left" w:pos="709"/>
              </w:tabs>
              <w:snapToGrid w:val="0"/>
              <w:spacing w:line="240" w:lineRule="auto"/>
              <w:ind w:left="540" w:hanging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Waga</w:t>
            </w:r>
          </w:p>
        </w:tc>
        <w:tc>
          <w:tcPr>
            <w:tcW w:w="30" w:type="dxa"/>
            <w:shd w:val="clear" w:color="auto" w:fill="auto"/>
          </w:tcPr>
          <w:p w14:paraId="5EE396F6" w14:textId="77777777" w:rsidR="009A3E5E" w:rsidRPr="008962E4" w:rsidRDefault="009A3E5E" w:rsidP="009D2732">
            <w:pPr>
              <w:snapToGrid w:val="0"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</w:tr>
      <w:tr w:rsidR="009A3E5E" w:rsidRPr="008962E4" w14:paraId="1BE7A887" w14:textId="77777777" w:rsidTr="009D27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958" w:type="dxa"/>
            <w:shd w:val="clear" w:color="auto" w:fill="auto"/>
          </w:tcPr>
          <w:p w14:paraId="4E555D12" w14:textId="77777777" w:rsidR="009A3E5E" w:rsidRPr="008962E4" w:rsidRDefault="009A3E5E" w:rsidP="009D2732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pisemne prace kontrolne (sprawdziany, długie wypowiedzi pisemne)</w:t>
            </w:r>
          </w:p>
          <w:p w14:paraId="3BE060B1" w14:textId="77777777" w:rsidR="009A3E5E" w:rsidRPr="008962E4" w:rsidRDefault="009A3E5E" w:rsidP="009D2732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hAnsi="Times New Roman"/>
                <w:sz w:val="24"/>
                <w:szCs w:val="24"/>
              </w:rPr>
              <w:t>testy,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29EA4862" w14:textId="77777777" w:rsidR="009A3E5E" w:rsidRPr="008962E4" w:rsidRDefault="009A3E5E" w:rsidP="009D273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2</w:t>
            </w:r>
          </w:p>
        </w:tc>
      </w:tr>
      <w:tr w:rsidR="009A3E5E" w:rsidRPr="008962E4" w14:paraId="07E0EDAB" w14:textId="77777777" w:rsidTr="009D27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958" w:type="dxa"/>
            <w:shd w:val="clear" w:color="auto" w:fill="auto"/>
          </w:tcPr>
          <w:p w14:paraId="2138FD1D" w14:textId="77777777" w:rsidR="009A3E5E" w:rsidRPr="008962E4" w:rsidRDefault="009A3E5E" w:rsidP="009D273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kartkówki,</w:t>
            </w:r>
          </w:p>
          <w:p w14:paraId="2253129C" w14:textId="77777777" w:rsidR="009A3E5E" w:rsidRPr="008962E4" w:rsidRDefault="009A3E5E" w:rsidP="009D2732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odpowiedzi ustne,</w:t>
            </w:r>
          </w:p>
          <w:p w14:paraId="67FDB2AD" w14:textId="77777777" w:rsidR="009A3E5E" w:rsidRPr="008962E4" w:rsidRDefault="009A3E5E" w:rsidP="009D2732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recytacje,</w:t>
            </w:r>
          </w:p>
          <w:p w14:paraId="0ABC860B" w14:textId="77777777" w:rsidR="009A3E5E" w:rsidRPr="008962E4" w:rsidRDefault="009A3E5E" w:rsidP="009D2732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dyktanda,</w:t>
            </w:r>
          </w:p>
          <w:p w14:paraId="7D6F1CBF" w14:textId="77777777" w:rsidR="009A3E5E" w:rsidRPr="008962E4" w:rsidRDefault="009A3E5E" w:rsidP="009D2732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ćwiczenia na lekcji</w:t>
            </w:r>
            <w:r w:rsidRPr="008962E4">
              <w:rPr>
                <w:rFonts w:ascii="Times New Roman" w:hAnsi="Times New Roman"/>
                <w:sz w:val="24"/>
                <w:szCs w:val="24"/>
              </w:rPr>
              <w:t xml:space="preserve"> i inne wytwory działalności uczniów,</w:t>
            </w: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</w:p>
          <w:p w14:paraId="2AAED9E7" w14:textId="77777777" w:rsidR="009A3E5E" w:rsidRPr="008962E4" w:rsidRDefault="009A3E5E" w:rsidP="009D2732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krótkie wypowiedzi pisemne,</w:t>
            </w:r>
          </w:p>
          <w:p w14:paraId="10EA38FB" w14:textId="77777777" w:rsidR="009A3E5E" w:rsidRPr="008962E4" w:rsidRDefault="009A3E5E" w:rsidP="009D273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projekty indywidualne lub grupowe, </w:t>
            </w:r>
          </w:p>
          <w:p w14:paraId="0498A24B" w14:textId="77777777" w:rsidR="009A3E5E" w:rsidRPr="008962E4" w:rsidRDefault="009A3E5E" w:rsidP="009D273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laureaci i finaliści konkursów wojewódzkich i ogólnopolskich,</w:t>
            </w:r>
          </w:p>
          <w:p w14:paraId="6E96D80E" w14:textId="77777777" w:rsidR="009A3E5E" w:rsidRPr="008962E4" w:rsidRDefault="009A3E5E" w:rsidP="009D273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osiągnięcia w innych konkursach szkolnych i zewnętrznych,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2BEB95DC" w14:textId="77777777" w:rsidR="009A3E5E" w:rsidRPr="008962E4" w:rsidRDefault="009A3E5E" w:rsidP="009D2732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1</w:t>
            </w:r>
          </w:p>
        </w:tc>
      </w:tr>
      <w:tr w:rsidR="009A3E5E" w:rsidRPr="008962E4" w14:paraId="4FCDBFCE" w14:textId="77777777" w:rsidTr="009D27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958" w:type="dxa"/>
            <w:shd w:val="clear" w:color="auto" w:fill="auto"/>
          </w:tcPr>
          <w:p w14:paraId="5B0A7D4E" w14:textId="77777777" w:rsidR="009A3E5E" w:rsidRPr="008962E4" w:rsidRDefault="009A3E5E" w:rsidP="009D2732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lastRenderedPageBreak/>
              <w:t>egzaminy próbne zewnętrzne,</w:t>
            </w:r>
          </w:p>
          <w:p w14:paraId="3C75FE6A" w14:textId="77777777" w:rsidR="009A3E5E" w:rsidRPr="008962E4" w:rsidRDefault="009A3E5E" w:rsidP="009D2732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próbne przedmiotowe sprawdziany kompetencji.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15AE03A0" w14:textId="77777777" w:rsidR="009A3E5E" w:rsidRPr="008962E4" w:rsidRDefault="009A3E5E" w:rsidP="009D273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E4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0</w:t>
            </w:r>
          </w:p>
        </w:tc>
      </w:tr>
    </w:tbl>
    <w:p w14:paraId="234421E5" w14:textId="77777777" w:rsidR="009A3E5E" w:rsidRPr="008962E4" w:rsidRDefault="009A3E5E" w:rsidP="009A3E5E">
      <w:pPr>
        <w:spacing w:line="240" w:lineRule="auto"/>
        <w:rPr>
          <w:rFonts w:ascii="Times New Roman" w:eastAsia="Times New Roman" w:hAnsi="Times New Roman"/>
          <w:kern w:val="1"/>
          <w:sz w:val="24"/>
          <w:szCs w:val="24"/>
        </w:rPr>
      </w:pPr>
    </w:p>
    <w:p w14:paraId="07D522CA" w14:textId="77777777" w:rsidR="009A3E5E" w:rsidRPr="008962E4" w:rsidRDefault="009A3E5E" w:rsidP="009A3E5E">
      <w:pPr>
        <w:spacing w:after="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>4.   Nieprzygotowanie uczniów do lekcji odnotowują nauczyciele w dzienniku elektronicznym swojego przedmiotu.</w:t>
      </w:r>
    </w:p>
    <w:p w14:paraId="16A455A2" w14:textId="77777777" w:rsidR="009A3E5E" w:rsidRPr="008962E4" w:rsidRDefault="009A3E5E" w:rsidP="009A3E5E">
      <w:pPr>
        <w:spacing w:after="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 xml:space="preserve">5.   </w:t>
      </w:r>
      <w:r w:rsidRPr="008962E4">
        <w:rPr>
          <w:rFonts w:ascii="Times New Roman" w:hAnsi="Times New Roman"/>
          <w:sz w:val="24"/>
          <w:szCs w:val="24"/>
        </w:rPr>
        <w:t>Uczeń ma prawo jednorazowo poprawić ocenę niedostateczną, dopuszczającą i dostateczną z każdej kontrolnej pracy klasowej poza sprawdzianami. zewnętrznymi. Do dziennika wstawia się dwie oceny: ocenę ze sprawdzianu  i ocenę z poprawy.</w:t>
      </w:r>
    </w:p>
    <w:p w14:paraId="3975EECF" w14:textId="77777777" w:rsidR="009A3E5E" w:rsidRPr="008962E4" w:rsidRDefault="009A3E5E" w:rsidP="009A3E5E">
      <w:pPr>
        <w:spacing w:after="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>6.   O prawie do poprawy kartkówki decyduje nauczyciel</w:t>
      </w:r>
      <w:r w:rsidRPr="008962E4">
        <w:rPr>
          <w:rFonts w:ascii="Times New Roman" w:hAnsi="Times New Roman"/>
          <w:sz w:val="24"/>
          <w:szCs w:val="24"/>
        </w:rPr>
        <w:t xml:space="preserve"> </w:t>
      </w:r>
      <w:r w:rsidRPr="008962E4">
        <w:rPr>
          <w:rFonts w:ascii="Times New Roman" w:eastAsia="Times New Roman" w:hAnsi="Times New Roman"/>
          <w:kern w:val="1"/>
          <w:sz w:val="24"/>
          <w:szCs w:val="24"/>
        </w:rPr>
        <w:t>danego przedmiotu.</w:t>
      </w:r>
    </w:p>
    <w:p w14:paraId="7C57558F" w14:textId="77777777" w:rsidR="009A3E5E" w:rsidRPr="008962E4" w:rsidRDefault="009A3E5E" w:rsidP="009A3E5E">
      <w:pPr>
        <w:spacing w:after="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>7.   Oceny bieżące z zajęć edukacyjnych dla uczniów z  niepełnosprawnością intelektualną w stopniu umiarkowanym lub znacznym są ocenami opisowymi.</w:t>
      </w:r>
    </w:p>
    <w:p w14:paraId="3D7A5166" w14:textId="77777777" w:rsidR="009A3E5E" w:rsidRPr="008962E4" w:rsidRDefault="009A3E5E" w:rsidP="009A3E5E">
      <w:pPr>
        <w:spacing w:after="0"/>
        <w:rPr>
          <w:rFonts w:ascii="Times New Roman" w:hAnsi="Times New Roman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>8.   Bieżące oceny są zamieszczane przez nauczycieli w dzienniku elektronicznym.</w:t>
      </w:r>
    </w:p>
    <w:p w14:paraId="1891990A" w14:textId="77777777" w:rsidR="009A3E5E" w:rsidRDefault="009A3E5E" w:rsidP="009A3E5E">
      <w:pPr>
        <w:spacing w:after="0"/>
        <w:rPr>
          <w:rFonts w:ascii="Times New Roman" w:eastAsia="Times New Roman" w:hAnsi="Times New Roman"/>
          <w:kern w:val="1"/>
          <w:sz w:val="24"/>
          <w:szCs w:val="24"/>
        </w:rPr>
      </w:pPr>
      <w:r w:rsidRPr="008962E4">
        <w:rPr>
          <w:rFonts w:ascii="Times New Roman" w:eastAsia="Times New Roman" w:hAnsi="Times New Roman"/>
          <w:kern w:val="1"/>
          <w:sz w:val="24"/>
          <w:szCs w:val="24"/>
        </w:rPr>
        <w:t>9.   Ustną ocenę opisową osiągnięć dziecka rodzic może otrzymać w czasie konsultacji z nauczycielem lub podczas zebrania klasowego.</w:t>
      </w:r>
    </w:p>
    <w:p w14:paraId="78CE588D" w14:textId="77777777" w:rsidR="008246BA" w:rsidRDefault="008246BA" w:rsidP="009A3E5E">
      <w:pPr>
        <w:spacing w:after="120" w:line="240" w:lineRule="auto"/>
        <w:rPr>
          <w:rStyle w:val="gwp7a07c381font"/>
          <w:rFonts w:ascii="Times New Roman" w:hAnsi="Times New Roman"/>
          <w:b/>
          <w:color w:val="2D2D2D"/>
        </w:rPr>
      </w:pPr>
    </w:p>
    <w:p w14:paraId="24A8C616" w14:textId="0ADA6E83" w:rsidR="009A3E5E" w:rsidRDefault="009A3E5E" w:rsidP="009A3E5E">
      <w:pPr>
        <w:spacing w:after="120" w:line="240" w:lineRule="auto"/>
        <w:rPr>
          <w:rStyle w:val="gwp7a07c381font"/>
          <w:rFonts w:ascii="Times New Roman" w:hAnsi="Times New Roman"/>
          <w:b/>
          <w:color w:val="2D2D2D"/>
        </w:rPr>
      </w:pPr>
      <w:r w:rsidRPr="00A60F84">
        <w:rPr>
          <w:rStyle w:val="gwp7a07c381font"/>
          <w:rFonts w:ascii="Times New Roman" w:hAnsi="Times New Roman"/>
          <w:b/>
          <w:color w:val="2D2D2D"/>
        </w:rPr>
        <w:t xml:space="preserve">§ </w:t>
      </w:r>
      <w:r>
        <w:rPr>
          <w:rStyle w:val="gwp7a07c381font"/>
          <w:rFonts w:ascii="Times New Roman" w:hAnsi="Times New Roman"/>
          <w:b/>
          <w:color w:val="2D2D2D"/>
        </w:rPr>
        <w:t>61 pkt 5</w:t>
      </w:r>
    </w:p>
    <w:p w14:paraId="79C40F55" w14:textId="77777777" w:rsidR="009A3E5E" w:rsidRPr="008962E4" w:rsidRDefault="009A3E5E" w:rsidP="009A3E5E">
      <w:pPr>
        <w:pStyle w:val="NormalnyWeb"/>
        <w:tabs>
          <w:tab w:val="left" w:pos="284"/>
        </w:tabs>
        <w:rPr>
          <w:rFonts w:ascii="Times New Roman" w:hAnsi="Times New Roman" w:cs="Times New Roman"/>
          <w:b/>
          <w:color w:val="2D2D2D"/>
        </w:rPr>
      </w:pPr>
      <w:r w:rsidRPr="00A60F84">
        <w:rPr>
          <w:rFonts w:ascii="Times New Roman" w:eastAsia="Calibri" w:hAnsi="Times New Roman" w:cs="Times New Roman"/>
          <w:lang w:eastAsia="zh-CN"/>
        </w:rPr>
        <w:t xml:space="preserve">otrzymuje brzmienie: </w:t>
      </w:r>
    </w:p>
    <w:p w14:paraId="718D2BCF" w14:textId="77777777" w:rsidR="009A3E5E" w:rsidRPr="00422291" w:rsidRDefault="009A3E5E" w:rsidP="009A3E5E">
      <w:pPr>
        <w:pStyle w:val="Akapitzlist"/>
        <w:numPr>
          <w:ilvl w:val="0"/>
          <w:numId w:val="19"/>
        </w:numPr>
        <w:spacing w:line="240" w:lineRule="auto"/>
        <w:ind w:left="357" w:hanging="357"/>
        <w:jc w:val="left"/>
        <w:rPr>
          <w:szCs w:val="24"/>
        </w:rPr>
      </w:pPr>
      <w:r w:rsidRPr="00422291">
        <w:rPr>
          <w:szCs w:val="24"/>
        </w:rPr>
        <w:t>Uczeń po uzyskaniu poniżej przedstawionych średnich ocen bieżących obligatoryjne uzyskuje następujące oceny klasyfikacyjne:</w:t>
      </w:r>
    </w:p>
    <w:p w14:paraId="4FD68ED2" w14:textId="77777777" w:rsidR="009A3E5E" w:rsidRPr="00422291" w:rsidRDefault="009A3E5E" w:rsidP="009A3E5E">
      <w:pPr>
        <w:pStyle w:val="Akapitzlist"/>
        <w:spacing w:line="240" w:lineRule="auto"/>
        <w:ind w:left="0" w:firstLine="0"/>
        <w:jc w:val="left"/>
        <w:rPr>
          <w:szCs w:val="24"/>
        </w:rPr>
      </w:pPr>
    </w:p>
    <w:p w14:paraId="7531FA68" w14:textId="77777777" w:rsidR="009A3E5E" w:rsidRPr="00422291" w:rsidRDefault="009A3E5E" w:rsidP="009A3E5E">
      <w:pPr>
        <w:pStyle w:val="Akapitzlist"/>
        <w:spacing w:line="240" w:lineRule="auto"/>
        <w:ind w:left="360" w:firstLine="0"/>
        <w:jc w:val="left"/>
        <w:rPr>
          <w:szCs w:val="24"/>
        </w:rPr>
      </w:pPr>
    </w:p>
    <w:tbl>
      <w:tblPr>
        <w:tblW w:w="0" w:type="auto"/>
        <w:tblInd w:w="2066" w:type="dxa"/>
        <w:tblLayout w:type="fixed"/>
        <w:tblLook w:val="0000" w:firstRow="0" w:lastRow="0" w:firstColumn="0" w:lastColumn="0" w:noHBand="0" w:noVBand="0"/>
      </w:tblPr>
      <w:tblGrid>
        <w:gridCol w:w="2336"/>
        <w:gridCol w:w="2626"/>
      </w:tblGrid>
      <w:tr w:rsidR="009A3E5E" w:rsidRPr="00422291" w14:paraId="2175BD77" w14:textId="77777777" w:rsidTr="009D2732">
        <w:trPr>
          <w:trHeight w:val="2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06C1B" w14:textId="77777777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1">
              <w:rPr>
                <w:rFonts w:ascii="Times New Roman" w:eastAsia="SimSun" w:hAnsi="Times New Roman"/>
                <w:b/>
                <w:kern w:val="1"/>
                <w:sz w:val="24"/>
                <w:szCs w:val="24"/>
              </w:rPr>
              <w:t>średnia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1942" w14:textId="77777777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1">
              <w:rPr>
                <w:rFonts w:ascii="Times New Roman" w:eastAsia="SimSun" w:hAnsi="Times New Roman"/>
                <w:b/>
                <w:kern w:val="1"/>
                <w:sz w:val="24"/>
                <w:szCs w:val="24"/>
              </w:rPr>
              <w:t>ocena</w:t>
            </w:r>
          </w:p>
        </w:tc>
      </w:tr>
      <w:tr w:rsidR="009A3E5E" w:rsidRPr="00422291" w14:paraId="6C7B57E4" w14:textId="77777777" w:rsidTr="009D2732">
        <w:trPr>
          <w:trHeight w:val="2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3275" w14:textId="77777777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1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     </w:t>
            </w:r>
            <w:r w:rsidRPr="00422291">
              <w:rPr>
                <w:rFonts w:ascii="Times New Roman" w:eastAsia="SimSun" w:hAnsi="Times New Roman"/>
                <w:kern w:val="1"/>
                <w:sz w:val="24"/>
                <w:szCs w:val="24"/>
              </w:rPr>
              <w:t>5,31 i powyżej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7D22" w14:textId="77777777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422291">
              <w:rPr>
                <w:rFonts w:ascii="Times New Roman" w:eastAsia="SimSun" w:hAnsi="Times New Roman"/>
                <w:kern w:val="1"/>
                <w:sz w:val="24"/>
                <w:szCs w:val="24"/>
              </w:rPr>
              <w:t>celujący</w:t>
            </w:r>
          </w:p>
        </w:tc>
      </w:tr>
      <w:tr w:rsidR="009A3E5E" w:rsidRPr="00422291" w14:paraId="381F4261" w14:textId="77777777" w:rsidTr="009D2732">
        <w:trPr>
          <w:trHeight w:val="2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7BE2A" w14:textId="77777777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1">
              <w:rPr>
                <w:rFonts w:ascii="Times New Roman" w:eastAsia="SimSun" w:hAnsi="Times New Roman"/>
                <w:kern w:val="1"/>
                <w:sz w:val="24"/>
                <w:szCs w:val="24"/>
              </w:rPr>
              <w:t>4,70 – 5,30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204F" w14:textId="77777777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422291">
              <w:rPr>
                <w:rFonts w:ascii="Times New Roman" w:eastAsia="SimSun" w:hAnsi="Times New Roman"/>
                <w:kern w:val="1"/>
                <w:sz w:val="24"/>
                <w:szCs w:val="24"/>
              </w:rPr>
              <w:t>bardzo dobry</w:t>
            </w:r>
          </w:p>
        </w:tc>
      </w:tr>
      <w:tr w:rsidR="009A3E5E" w:rsidRPr="00422291" w14:paraId="501C67F9" w14:textId="77777777" w:rsidTr="009D2732">
        <w:trPr>
          <w:trHeight w:val="2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24840" w14:textId="77777777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1">
              <w:rPr>
                <w:rFonts w:ascii="Times New Roman" w:eastAsia="SimSun" w:hAnsi="Times New Roman"/>
                <w:kern w:val="1"/>
                <w:sz w:val="24"/>
                <w:szCs w:val="24"/>
              </w:rPr>
              <w:t>3,70 – 4,69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7DE3" w14:textId="77777777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422291">
              <w:rPr>
                <w:rFonts w:ascii="Times New Roman" w:eastAsia="SimSun" w:hAnsi="Times New Roman"/>
                <w:kern w:val="1"/>
                <w:sz w:val="24"/>
                <w:szCs w:val="24"/>
              </w:rPr>
              <w:t>dobry</w:t>
            </w:r>
          </w:p>
        </w:tc>
      </w:tr>
      <w:tr w:rsidR="009A3E5E" w:rsidRPr="00422291" w14:paraId="09B2289C" w14:textId="77777777" w:rsidTr="009D2732">
        <w:trPr>
          <w:trHeight w:val="2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949F" w14:textId="77777777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1">
              <w:rPr>
                <w:rFonts w:ascii="Times New Roman" w:eastAsia="SimSun" w:hAnsi="Times New Roman"/>
                <w:kern w:val="1"/>
                <w:sz w:val="24"/>
                <w:szCs w:val="24"/>
              </w:rPr>
              <w:t>2,70 – 3,69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7772" w14:textId="77777777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422291">
              <w:rPr>
                <w:rFonts w:ascii="Times New Roman" w:eastAsia="SimSun" w:hAnsi="Times New Roman"/>
                <w:kern w:val="1"/>
                <w:sz w:val="24"/>
                <w:szCs w:val="24"/>
              </w:rPr>
              <w:t>dostateczny</w:t>
            </w:r>
          </w:p>
        </w:tc>
      </w:tr>
      <w:tr w:rsidR="009A3E5E" w:rsidRPr="00422291" w14:paraId="4EAEF269" w14:textId="77777777" w:rsidTr="009D2732">
        <w:trPr>
          <w:trHeight w:val="2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C9422" w14:textId="277FFD02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1">
              <w:rPr>
                <w:rFonts w:ascii="Times New Roman" w:eastAsia="SimSun" w:hAnsi="Times New Roman"/>
                <w:kern w:val="1"/>
                <w:sz w:val="24"/>
                <w:szCs w:val="24"/>
              </w:rPr>
              <w:t>1,7</w:t>
            </w:r>
            <w:r w:rsidR="000D28BA">
              <w:rPr>
                <w:rFonts w:ascii="Times New Roman" w:eastAsia="SimSun" w:hAnsi="Times New Roman"/>
                <w:kern w:val="1"/>
                <w:sz w:val="24"/>
                <w:szCs w:val="24"/>
              </w:rPr>
              <w:t>0</w:t>
            </w:r>
            <w:r w:rsidRPr="00422291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– 2,69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9D50" w14:textId="77777777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422291">
              <w:rPr>
                <w:rFonts w:ascii="Times New Roman" w:eastAsia="SimSun" w:hAnsi="Times New Roman"/>
                <w:kern w:val="1"/>
                <w:sz w:val="24"/>
                <w:szCs w:val="24"/>
              </w:rPr>
              <w:t>dopuszczający</w:t>
            </w:r>
          </w:p>
        </w:tc>
      </w:tr>
      <w:tr w:rsidR="009A3E5E" w:rsidRPr="00422291" w14:paraId="0C8A7533" w14:textId="77777777" w:rsidTr="009D2732">
        <w:trPr>
          <w:trHeight w:val="30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72A6" w14:textId="7CBEFA0F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422291">
              <w:rPr>
                <w:rFonts w:ascii="Times New Roman" w:eastAsia="SimSun" w:hAnsi="Times New Roman"/>
                <w:kern w:val="1"/>
                <w:sz w:val="24"/>
                <w:szCs w:val="24"/>
              </w:rPr>
              <w:t>1- 1,</w:t>
            </w:r>
            <w:r w:rsidR="000D28BA">
              <w:rPr>
                <w:rFonts w:ascii="Times New Roman" w:eastAsia="SimSun" w:hAnsi="Times New Roman"/>
                <w:kern w:val="1"/>
                <w:sz w:val="24"/>
                <w:szCs w:val="24"/>
              </w:rPr>
              <w:t>69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0F3D" w14:textId="77777777" w:rsidR="009A3E5E" w:rsidRPr="00422291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422291">
              <w:rPr>
                <w:rFonts w:ascii="Times New Roman" w:eastAsia="SimSun" w:hAnsi="Times New Roman"/>
                <w:kern w:val="1"/>
                <w:sz w:val="24"/>
                <w:szCs w:val="24"/>
              </w:rPr>
              <w:t>niedostateczny</w:t>
            </w:r>
          </w:p>
        </w:tc>
      </w:tr>
    </w:tbl>
    <w:p w14:paraId="36BED76E" w14:textId="77777777" w:rsidR="009A3E5E" w:rsidRPr="008962E4" w:rsidRDefault="009A3E5E" w:rsidP="009A3E5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06BF474" w14:textId="77777777" w:rsidR="00A60F84" w:rsidRPr="00A60F84" w:rsidRDefault="00A60F84">
      <w:pPr>
        <w:spacing w:after="160" w:line="259" w:lineRule="auto"/>
        <w:rPr>
          <w:rStyle w:val="gwp7a07c381font"/>
          <w:rFonts w:ascii="Times New Roman" w:hAnsi="Times New Roman"/>
          <w:sz w:val="24"/>
          <w:szCs w:val="24"/>
        </w:rPr>
      </w:pPr>
    </w:p>
    <w:sectPr w:rsidR="00A60F84" w:rsidRPr="00A60F84" w:rsidSect="00E8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44"/>
        </w:tabs>
        <w:ind w:left="284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04"/>
        </w:tabs>
        <w:ind w:left="320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24"/>
        </w:tabs>
        <w:ind w:left="392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84"/>
        </w:tabs>
        <w:ind w:left="428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04"/>
        </w:tabs>
        <w:ind w:left="500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364"/>
        </w:tabs>
        <w:ind w:left="5364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kern w:val="1"/>
        <w:szCs w:val="24"/>
      </w:rPr>
    </w:lvl>
  </w:abstractNum>
  <w:abstractNum w:abstractNumId="4" w15:restartNumberingAfterBreak="0">
    <w:nsid w:val="00000007"/>
    <w:multiLevelType w:val="multilevel"/>
    <w:tmpl w:val="7C3C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kern w:val="1"/>
        <w:szCs w:val="24"/>
        <w:lang w:eastAsia="pl-PL"/>
      </w:rPr>
    </w:lvl>
  </w:abstractNum>
  <w:abstractNum w:abstractNumId="6" w15:restartNumberingAfterBreak="0">
    <w:nsid w:val="00000038"/>
    <w:multiLevelType w:val="multilevel"/>
    <w:tmpl w:val="8590581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7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Cs w:val="24"/>
        <w:lang w:eastAsia="pl-PL"/>
      </w:rPr>
    </w:lvl>
  </w:abstractNum>
  <w:abstractNum w:abstractNumId="9" w15:restartNumberingAfterBreak="0">
    <w:nsid w:val="00000069"/>
    <w:multiLevelType w:val="multilevel"/>
    <w:tmpl w:val="000000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0" w15:restartNumberingAfterBreak="0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szCs w:val="24"/>
      </w:rPr>
    </w:lvl>
  </w:abstractNum>
  <w:abstractNum w:abstractNumId="11" w15:restartNumberingAfterBreak="0">
    <w:nsid w:val="00000072"/>
    <w:multiLevelType w:val="single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12" w15:restartNumberingAfterBreak="0">
    <w:nsid w:val="0000007C"/>
    <w:multiLevelType w:val="single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szCs w:val="24"/>
        <w:lang w:eastAsia="pl-PL"/>
      </w:rPr>
    </w:lvl>
  </w:abstractNum>
  <w:abstractNum w:abstractNumId="13" w15:restartNumberingAfterBreak="0">
    <w:nsid w:val="0000008F"/>
    <w:multiLevelType w:val="multi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" w15:restartNumberingAfterBreak="0">
    <w:nsid w:val="000000A0"/>
    <w:multiLevelType w:val="singleLevel"/>
    <w:tmpl w:val="000000A0"/>
    <w:name w:val="WW8Num1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4"/>
      </w:rPr>
    </w:lvl>
  </w:abstractNum>
  <w:abstractNum w:abstractNumId="15" w15:restartNumberingAfterBreak="0">
    <w:nsid w:val="000000C4"/>
    <w:multiLevelType w:val="singleLevel"/>
    <w:tmpl w:val="000000C4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kern w:val="1"/>
        <w:szCs w:val="24"/>
        <w:lang w:eastAsia="pl-PL"/>
      </w:rPr>
    </w:lvl>
  </w:abstractNum>
  <w:abstractNum w:abstractNumId="16" w15:restartNumberingAfterBreak="0">
    <w:nsid w:val="6464103A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kern w:val="1"/>
        <w:szCs w:val="24"/>
      </w:rPr>
    </w:lvl>
  </w:abstractNum>
  <w:abstractNum w:abstractNumId="17" w15:restartNumberingAfterBreak="0">
    <w:nsid w:val="665170A6"/>
    <w:multiLevelType w:val="hybridMultilevel"/>
    <w:tmpl w:val="CD4091F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2E61F9D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kern w:val="1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15"/>
  </w:num>
  <w:num w:numId="7">
    <w:abstractNumId w:val="12"/>
  </w:num>
  <w:num w:numId="8">
    <w:abstractNumId w:val="9"/>
  </w:num>
  <w:num w:numId="9">
    <w:abstractNumId w:val="17"/>
  </w:num>
  <w:num w:numId="10">
    <w:abstractNumId w:val="6"/>
  </w:num>
  <w:num w:numId="11">
    <w:abstractNumId w:val="13"/>
  </w:num>
  <w:num w:numId="12">
    <w:abstractNumId w:val="7"/>
  </w:num>
  <w:num w:numId="13">
    <w:abstractNumId w:val="3"/>
  </w:num>
  <w:num w:numId="14">
    <w:abstractNumId w:val="4"/>
  </w:num>
  <w:num w:numId="15">
    <w:abstractNumId w:val="5"/>
  </w:num>
  <w:num w:numId="16">
    <w:abstractNumId w:val="14"/>
  </w:num>
  <w:num w:numId="17">
    <w:abstractNumId w:val="16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C6"/>
    <w:rsid w:val="00013516"/>
    <w:rsid w:val="00073C54"/>
    <w:rsid w:val="000D28BA"/>
    <w:rsid w:val="000F01B9"/>
    <w:rsid w:val="001622A1"/>
    <w:rsid w:val="00165E87"/>
    <w:rsid w:val="00173BC6"/>
    <w:rsid w:val="001953A3"/>
    <w:rsid w:val="001B16B0"/>
    <w:rsid w:val="001C0180"/>
    <w:rsid w:val="001C1F9B"/>
    <w:rsid w:val="002132B0"/>
    <w:rsid w:val="00266FA7"/>
    <w:rsid w:val="002A79DC"/>
    <w:rsid w:val="003022BC"/>
    <w:rsid w:val="00337219"/>
    <w:rsid w:val="00346F01"/>
    <w:rsid w:val="003777A2"/>
    <w:rsid w:val="003D6EB0"/>
    <w:rsid w:val="003F219D"/>
    <w:rsid w:val="00422291"/>
    <w:rsid w:val="00484071"/>
    <w:rsid w:val="005F3805"/>
    <w:rsid w:val="00607290"/>
    <w:rsid w:val="00647954"/>
    <w:rsid w:val="00707638"/>
    <w:rsid w:val="007C65D0"/>
    <w:rsid w:val="00814E0B"/>
    <w:rsid w:val="008246BA"/>
    <w:rsid w:val="008962E4"/>
    <w:rsid w:val="009625E6"/>
    <w:rsid w:val="00967641"/>
    <w:rsid w:val="009A3E5E"/>
    <w:rsid w:val="009C0C00"/>
    <w:rsid w:val="009E6E9A"/>
    <w:rsid w:val="009F6773"/>
    <w:rsid w:val="00A25F03"/>
    <w:rsid w:val="00A323AA"/>
    <w:rsid w:val="00A60F84"/>
    <w:rsid w:val="00A83B1D"/>
    <w:rsid w:val="00AD486C"/>
    <w:rsid w:val="00B37D5F"/>
    <w:rsid w:val="00B64B10"/>
    <w:rsid w:val="00B8393E"/>
    <w:rsid w:val="00B90D23"/>
    <w:rsid w:val="00BE69E9"/>
    <w:rsid w:val="00C148E0"/>
    <w:rsid w:val="00C326E4"/>
    <w:rsid w:val="00CA3D4C"/>
    <w:rsid w:val="00CD3E61"/>
    <w:rsid w:val="00D07574"/>
    <w:rsid w:val="00E220EF"/>
    <w:rsid w:val="00E40678"/>
    <w:rsid w:val="00E9017F"/>
    <w:rsid w:val="00E90327"/>
    <w:rsid w:val="00ED6EA8"/>
    <w:rsid w:val="00F2032F"/>
    <w:rsid w:val="00F736E2"/>
    <w:rsid w:val="00FB2831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EF7B"/>
  <w15:chartTrackingRefBased/>
  <w15:docId w15:val="{AD9CC87E-A366-48FB-875A-BE15258A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73BC6"/>
    <w:pPr>
      <w:spacing w:before="140"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9B"/>
    <w:rPr>
      <w:rFonts w:ascii="Segoe UI" w:eastAsia="Calibri" w:hAnsi="Segoe UI" w:cs="Segoe UI"/>
      <w:sz w:val="18"/>
      <w:szCs w:val="18"/>
    </w:rPr>
  </w:style>
  <w:style w:type="character" w:customStyle="1" w:styleId="gwp7a07c381font">
    <w:name w:val="gwp7a07c381_font"/>
    <w:basedOn w:val="Domylnaczcionkaakapitu"/>
    <w:rsid w:val="000F01B9"/>
  </w:style>
  <w:style w:type="character" w:customStyle="1" w:styleId="gwp7a07c381size">
    <w:name w:val="gwp7a07c381_size"/>
    <w:basedOn w:val="Domylnaczcionkaakapitu"/>
    <w:rsid w:val="000F01B9"/>
  </w:style>
  <w:style w:type="paragraph" w:styleId="Akapitzlist">
    <w:name w:val="List Paragraph"/>
    <w:basedOn w:val="Normalny"/>
    <w:qFormat/>
    <w:rsid w:val="00647954"/>
    <w:pPr>
      <w:suppressAutoHyphens/>
      <w:spacing w:before="120" w:after="0" w:line="360" w:lineRule="auto"/>
      <w:ind w:left="720" w:hanging="425"/>
      <w:contextualSpacing/>
      <w:jc w:val="both"/>
    </w:pPr>
    <w:rPr>
      <w:rFonts w:ascii="Times New Roma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2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08:18:01.21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0,'0'0,"0"0,0 0,0 0,0 0,0 0,0 0,0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08:17:35.3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1,'0'0,"0"0,0 0,0 0,0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D185A68F885408852C7D9CA2F2E48" ma:contentTypeVersion="17" ma:contentTypeDescription="Utwórz nowy dokument." ma:contentTypeScope="" ma:versionID="31909e5b693dba58431833960a309ab5">
  <xsd:schema xmlns:xsd="http://www.w3.org/2001/XMLSchema" xmlns:xs="http://www.w3.org/2001/XMLSchema" xmlns:p="http://schemas.microsoft.com/office/2006/metadata/properties" xmlns:ns3="560784fa-b299-44f5-adf6-0756a9bd68e1" xmlns:ns4="416f9d1d-ce27-4e06-8903-1634147fe4f2" targetNamespace="http://schemas.microsoft.com/office/2006/metadata/properties" ma:root="true" ma:fieldsID="c68e398c25a5b66f1b2d6eeca4365363" ns3:_="" ns4:_="">
    <xsd:import namespace="560784fa-b299-44f5-adf6-0756a9bd68e1"/>
    <xsd:import namespace="416f9d1d-ce27-4e06-8903-1634147fe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84fa-b299-44f5-adf6-0756a9bd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9d1d-ce27-4e06-8903-1634147fe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f9d1d-ce27-4e06-8903-1634147fe4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1B9C-7218-4CE3-A283-21D01BE6E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63328-D91A-4BAF-8D17-4C02ABCBA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84fa-b299-44f5-adf6-0756a9bd68e1"/>
    <ds:schemaRef ds:uri="416f9d1d-ce27-4e06-8903-1634147fe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D5B3B-E021-40AE-BD97-1FDAFA4344EF}">
  <ds:schemaRefs>
    <ds:schemaRef ds:uri="http://schemas.microsoft.com/office/2006/metadata/properties"/>
    <ds:schemaRef ds:uri="http://schemas.microsoft.com/office/infopath/2007/PartnerControls"/>
    <ds:schemaRef ds:uri="416f9d1d-ce27-4e06-8903-1634147fe4f2"/>
  </ds:schemaRefs>
</ds:datastoreItem>
</file>

<file path=customXml/itemProps4.xml><?xml version="1.0" encoding="utf-8"?>
<ds:datastoreItem xmlns:ds="http://schemas.openxmlformats.org/officeDocument/2006/customXml" ds:itemID="{612BBFC5-0578-4B7C-B515-EC637669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SPSkoszewy2</dc:creator>
  <cp:keywords/>
  <dc:description/>
  <cp:lastModifiedBy>Konto Microsoft</cp:lastModifiedBy>
  <cp:revision>7</cp:revision>
  <cp:lastPrinted>2023-12-08T13:43:00Z</cp:lastPrinted>
  <dcterms:created xsi:type="dcterms:W3CDTF">2024-09-04T06:34:00Z</dcterms:created>
  <dcterms:modified xsi:type="dcterms:W3CDTF">2024-09-20T07:39:00Z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0x01010061ED185A68F885408852C7D9CA2F2E48</vt:lpwstr>
  </property>
</Properties>
</file>