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84" w:rsidRPr="002341AC" w:rsidRDefault="008D38D3" w:rsidP="009D1584">
      <w:pPr>
        <w:pStyle w:val="NormalnyWeb"/>
        <w:shd w:val="clear" w:color="auto" w:fill="FFFFFF"/>
        <w:spacing w:after="360" w:afterAutospacing="0"/>
        <w:jc w:val="center"/>
      </w:pPr>
      <w:bookmarkStart w:id="0" w:name="_GoBack"/>
      <w:bookmarkEnd w:id="0"/>
      <w:r>
        <w:rPr>
          <w:rStyle w:val="Pogrubienie"/>
        </w:rPr>
        <w:t>Zarządzenie Nr 5/2023</w:t>
      </w:r>
      <w:r w:rsidR="009D1584" w:rsidRPr="002341AC">
        <w:rPr>
          <w:b/>
          <w:bCs/>
        </w:rPr>
        <w:br/>
      </w:r>
      <w:r w:rsidR="009D1584">
        <w:rPr>
          <w:rStyle w:val="Pogrubienie"/>
        </w:rPr>
        <w:t>Dyrektora Szkoły Podstawowej im. Wł.  Jagiełły</w:t>
      </w:r>
      <w:r w:rsidR="009D1584">
        <w:rPr>
          <w:rStyle w:val="Pogrubienie"/>
        </w:rPr>
        <w:br/>
        <w:t>w Starych Skoszewach</w:t>
      </w:r>
    </w:p>
    <w:p w:rsidR="009D1584" w:rsidRPr="002341AC" w:rsidRDefault="008D38D3" w:rsidP="009D1584">
      <w:pPr>
        <w:pStyle w:val="NormalnyWeb"/>
        <w:shd w:val="clear" w:color="auto" w:fill="FFFFFF"/>
        <w:spacing w:after="360" w:afterAutospacing="0"/>
        <w:jc w:val="center"/>
      </w:pPr>
      <w:r>
        <w:t>z dnia 20 lutego   2023</w:t>
      </w:r>
      <w:r w:rsidR="009D1584" w:rsidRPr="002341AC">
        <w:t xml:space="preserve"> r.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jc w:val="center"/>
      </w:pPr>
      <w:r w:rsidRPr="002341AC">
        <w:rPr>
          <w:rStyle w:val="Pogrubienie"/>
        </w:rPr>
        <w:t>w sprawie powołania zespołu powypadkowego dla ustalenia okol</w:t>
      </w:r>
      <w:r w:rsidR="008D38D3">
        <w:rPr>
          <w:rStyle w:val="Pogrubienie"/>
        </w:rPr>
        <w:t xml:space="preserve">iczności i przyczyn wypadku w </w:t>
      </w:r>
      <w:r w:rsidRPr="002341AC">
        <w:rPr>
          <w:rStyle w:val="Pogrubienie"/>
        </w:rPr>
        <w:t>pracy.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t>Na podstawie art. 234 § 1 ustawy z dnia 26 czerwca 1974r. Kodeks Pracy (</w:t>
      </w:r>
      <w:r w:rsidR="008D38D3">
        <w:t>Dz. U. z 2022 r. poz. 1510, 1700, 2140, z 2023 r. poz. 240</w:t>
      </w:r>
      <w:r w:rsidR="008D38D3" w:rsidRPr="002341AC">
        <w:t xml:space="preserve"> </w:t>
      </w:r>
      <w:r w:rsidRPr="002341AC">
        <w:t>) oraz § 4 i 5 Rozporządzenia Rady Ministrów z dnia 1 lipca 2009 r. w sprawie ustalenia okoliczności i przyczyn wypadków przy pracy (Dz. U. Nr 105, poz. 870) zarządzam, co następuje: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1. </w:t>
      </w:r>
      <w:r w:rsidRPr="002341AC">
        <w:t>1. </w:t>
      </w:r>
      <w:r w:rsidR="003F2835">
        <w:rPr>
          <w:rFonts w:cs="Arial"/>
        </w:rPr>
        <w:t>W nawiązaniu do „Zawiadomienia o wypadku” z dnia  13.02.2023r. p</w:t>
      </w:r>
      <w:r w:rsidRPr="002341AC">
        <w:t>owołuję zespół powypadkowy zwany dalej zespołem do ustalenia okol</w:t>
      </w:r>
      <w:r w:rsidR="008D38D3">
        <w:t>iczności i przyczyn wypadku w</w:t>
      </w:r>
      <w:r w:rsidRPr="002341AC">
        <w:t xml:space="preserve"> pracy pracownika</w:t>
      </w:r>
      <w:r>
        <w:t xml:space="preserve"> Szkoły Podstawowej im. Wł</w:t>
      </w:r>
      <w:r w:rsidR="008D38D3">
        <w:t>.</w:t>
      </w:r>
      <w:r>
        <w:t xml:space="preserve"> Jagiełły w Starych </w:t>
      </w:r>
      <w:r w:rsidR="008D38D3">
        <w:t>Skoszewach, zaistniałego w dniu 9 lutego 2023</w:t>
      </w:r>
      <w:r w:rsidRPr="002341AC">
        <w:t> r.</w:t>
      </w:r>
      <w:r w:rsidR="003F2835" w:rsidRPr="003F2835">
        <w:rPr>
          <w:rFonts w:cs="Arial"/>
        </w:rPr>
        <w:t xml:space="preserve"> 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t>2. W skład zespołu wchodzą: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ind w:left="340"/>
      </w:pPr>
      <w:r w:rsidRPr="002341AC">
        <w:t>1)</w:t>
      </w:r>
      <w:r>
        <w:t xml:space="preserve"> Cezary Wochna – starszy specjalista </w:t>
      </w:r>
      <w:r w:rsidRPr="002341AC">
        <w:t xml:space="preserve"> bhp;</w:t>
      </w:r>
    </w:p>
    <w:p w:rsidR="009D1584" w:rsidRDefault="008D38D3" w:rsidP="009D1584">
      <w:pPr>
        <w:pStyle w:val="NormalnyWeb"/>
        <w:shd w:val="clear" w:color="auto" w:fill="FFFFFF"/>
        <w:spacing w:after="360" w:afterAutospacing="0"/>
        <w:ind w:left="340"/>
      </w:pPr>
      <w:r>
        <w:t xml:space="preserve">2) Adam Woźnicki </w:t>
      </w:r>
      <w:r w:rsidR="009D1584">
        <w:t xml:space="preserve"> – </w:t>
      </w:r>
      <w:r>
        <w:t xml:space="preserve">zastępca dyrektora </w:t>
      </w:r>
      <w:r w:rsidR="009D1584">
        <w:t xml:space="preserve"> szkoły;</w:t>
      </w:r>
    </w:p>
    <w:p w:rsidR="009D1584" w:rsidRPr="002341AC" w:rsidRDefault="008D38D3" w:rsidP="009D1584">
      <w:pPr>
        <w:pStyle w:val="NormalnyWeb"/>
        <w:shd w:val="clear" w:color="auto" w:fill="FFFFFF"/>
        <w:spacing w:after="360" w:afterAutospacing="0"/>
        <w:ind w:left="340"/>
      </w:pPr>
      <w:r>
        <w:t xml:space="preserve">3) </w:t>
      </w:r>
      <w:r w:rsidR="009D1584">
        <w:t xml:space="preserve"> </w:t>
      </w:r>
      <w:r>
        <w:t>Katarzyna Marcinkowska</w:t>
      </w:r>
      <w:r w:rsidR="009D1584">
        <w:t xml:space="preserve"> - </w:t>
      </w:r>
      <w:r w:rsidR="009D1584" w:rsidRPr="002341AC">
        <w:t xml:space="preserve"> przedstawiciel pracowników.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2. </w:t>
      </w:r>
      <w:r w:rsidRPr="002341AC">
        <w:t>Zespół przeprowadzi postępowanie wyjaśniające w sprawie okoliczności i przyczyn wypadku, sporządzi protokół ustalenia okoliczności i przyczyn wypadku przy pracy.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3. </w:t>
      </w:r>
      <w:r w:rsidRPr="002341AC">
        <w:t>Wykonanie zarządzenia powierzam zespołowi powypadkowemu.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4. </w:t>
      </w:r>
      <w:r w:rsidRPr="002341AC">
        <w:t>Zarządzenie wchodzi w życie z dniem podpisania.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t> </w:t>
      </w:r>
    </w:p>
    <w:p w:rsidR="009D1584" w:rsidRDefault="009D1584" w:rsidP="009D1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9D1584" w:rsidRPr="002341AC" w:rsidRDefault="009D1584" w:rsidP="009D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 data i podpis pracodawcy) </w:t>
      </w:r>
    </w:p>
    <w:p w:rsidR="00107AD1" w:rsidRDefault="00107AD1"/>
    <w:sectPr w:rsidR="0010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84"/>
    <w:rsid w:val="00107AD1"/>
    <w:rsid w:val="003F2835"/>
    <w:rsid w:val="0071784E"/>
    <w:rsid w:val="008D38D3"/>
    <w:rsid w:val="009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8B86-7B16-4232-AE46-B17BFE8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2023-03-22T09:29:00Z</dcterms:created>
  <dcterms:modified xsi:type="dcterms:W3CDTF">2023-03-22T09:29:00Z</dcterms:modified>
</cp:coreProperties>
</file>