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163" w:rsidRPr="00D85338" w:rsidRDefault="006B6163" w:rsidP="00D85338">
      <w:pPr>
        <w:pStyle w:val="NormalnyWeb"/>
        <w:spacing w:before="0" w:after="120"/>
        <w:rPr>
          <w:rFonts w:ascii="Arial" w:hAnsi="Arial" w:cs="Arial"/>
          <w:bCs/>
          <w:iCs/>
          <w:sz w:val="22"/>
          <w:szCs w:val="28"/>
        </w:rPr>
      </w:pPr>
      <w:bookmarkStart w:id="0" w:name="_GoBack"/>
      <w:r w:rsidRPr="00D85338">
        <w:rPr>
          <w:rFonts w:ascii="Arial" w:hAnsi="Arial" w:cs="Arial"/>
          <w:bCs/>
          <w:iCs/>
          <w:sz w:val="22"/>
          <w:szCs w:val="28"/>
        </w:rPr>
        <w:t>Załącznik nr 2 do Regulaminu udzielania zamówień publicznych</w:t>
      </w:r>
    </w:p>
    <w:p w:rsidR="006B6163" w:rsidRPr="00D85338" w:rsidRDefault="006B6163" w:rsidP="00D85338">
      <w:pPr>
        <w:shd w:val="clear" w:color="auto" w:fill="FFFFFF"/>
        <w:tabs>
          <w:tab w:val="left" w:leader="dot" w:pos="3638"/>
        </w:tabs>
        <w:spacing w:before="120" w:line="340" w:lineRule="exact"/>
        <w:ind w:left="470"/>
        <w:rPr>
          <w:rFonts w:ascii="Arial" w:hAnsi="Arial" w:cs="Arial"/>
          <w:sz w:val="24"/>
          <w:szCs w:val="28"/>
        </w:rPr>
      </w:pPr>
      <w:r w:rsidRPr="00D85338">
        <w:rPr>
          <w:rFonts w:ascii="Arial" w:hAnsi="Arial" w:cs="Arial"/>
          <w:spacing w:val="-1"/>
          <w:sz w:val="24"/>
          <w:szCs w:val="28"/>
        </w:rPr>
        <w:t>Znak sprawy</w:t>
      </w:r>
      <w:r w:rsidRPr="00D85338">
        <w:rPr>
          <w:rFonts w:ascii="Arial" w:hAnsi="Arial" w:cs="Arial"/>
          <w:sz w:val="24"/>
          <w:szCs w:val="28"/>
        </w:rPr>
        <w:t>: SPS.V.271.1.2026</w:t>
      </w:r>
    </w:p>
    <w:p w:rsidR="006B6163" w:rsidRPr="00D85338" w:rsidRDefault="006B6163" w:rsidP="00D85338">
      <w:pPr>
        <w:shd w:val="clear" w:color="auto" w:fill="FFFFFF"/>
        <w:spacing w:before="120" w:line="340" w:lineRule="exact"/>
        <w:ind w:left="466"/>
        <w:rPr>
          <w:rFonts w:ascii="Arial" w:hAnsi="Arial" w:cs="Arial"/>
          <w:sz w:val="28"/>
          <w:szCs w:val="28"/>
        </w:rPr>
      </w:pPr>
    </w:p>
    <w:p w:rsidR="006B6163" w:rsidRPr="00D85338" w:rsidRDefault="006B6163" w:rsidP="00D85338">
      <w:pPr>
        <w:shd w:val="clear" w:color="auto" w:fill="FFFFFF"/>
        <w:spacing w:before="120" w:line="340" w:lineRule="exact"/>
        <w:ind w:right="-37"/>
        <w:rPr>
          <w:rFonts w:ascii="Arial" w:hAnsi="Arial" w:cs="Arial"/>
          <w:bCs/>
          <w:sz w:val="28"/>
          <w:szCs w:val="28"/>
        </w:rPr>
      </w:pPr>
    </w:p>
    <w:p w:rsidR="006B6163" w:rsidRPr="00D85338" w:rsidRDefault="006B6163" w:rsidP="00D85338">
      <w:pPr>
        <w:shd w:val="clear" w:color="auto" w:fill="FFFFFF"/>
        <w:spacing w:before="120" w:line="340" w:lineRule="exact"/>
        <w:ind w:right="-37"/>
        <w:rPr>
          <w:rFonts w:ascii="Arial" w:hAnsi="Arial" w:cs="Arial"/>
          <w:bCs/>
          <w:sz w:val="28"/>
          <w:szCs w:val="28"/>
        </w:rPr>
      </w:pPr>
      <w:r w:rsidRPr="00D85338">
        <w:rPr>
          <w:rFonts w:ascii="Arial" w:hAnsi="Arial" w:cs="Arial"/>
          <w:bCs/>
          <w:sz w:val="28"/>
          <w:szCs w:val="28"/>
        </w:rPr>
        <w:t>Zapytanie ofertowe</w:t>
      </w:r>
    </w:p>
    <w:p w:rsidR="006B6163" w:rsidRPr="00D85338" w:rsidRDefault="006B6163" w:rsidP="00D85338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8"/>
          <w:szCs w:val="28"/>
        </w:rPr>
      </w:pPr>
      <w:r w:rsidRPr="00D85338">
        <w:rPr>
          <w:rFonts w:ascii="Arial" w:hAnsi="Arial" w:cs="Arial"/>
          <w:spacing w:val="-8"/>
          <w:sz w:val="28"/>
          <w:szCs w:val="28"/>
        </w:rPr>
        <w:t>Postępowanie prowadzone w oparciu o wewnętrzną procedurę zamawiającego</w:t>
      </w:r>
    </w:p>
    <w:p w:rsidR="006B6163" w:rsidRPr="00D85338" w:rsidRDefault="006B6163" w:rsidP="00D85338">
      <w:pPr>
        <w:shd w:val="clear" w:color="auto" w:fill="FFFFFF"/>
        <w:spacing w:before="120"/>
        <w:ind w:left="130"/>
        <w:rPr>
          <w:rFonts w:ascii="Arial" w:hAnsi="Arial" w:cs="Arial"/>
          <w:spacing w:val="-8"/>
          <w:sz w:val="28"/>
          <w:szCs w:val="28"/>
        </w:rPr>
      </w:pPr>
      <w:r w:rsidRPr="00D85338">
        <w:rPr>
          <w:rFonts w:ascii="Arial" w:hAnsi="Arial" w:cs="Arial"/>
          <w:spacing w:val="-8"/>
          <w:sz w:val="28"/>
          <w:szCs w:val="28"/>
        </w:rPr>
        <w:t xml:space="preserve">o wartości nieprzekraczającej 170 000,00 zł </w:t>
      </w:r>
    </w:p>
    <w:p w:rsidR="006B6163" w:rsidRPr="00D85338" w:rsidRDefault="006B6163" w:rsidP="00D85338">
      <w:pPr>
        <w:shd w:val="clear" w:color="auto" w:fill="FFFFFF"/>
        <w:spacing w:before="120"/>
        <w:ind w:left="130"/>
        <w:rPr>
          <w:rFonts w:ascii="Arial" w:hAnsi="Arial" w:cs="Arial"/>
          <w:spacing w:val="-8"/>
          <w:szCs w:val="28"/>
        </w:rPr>
      </w:pPr>
      <w:proofErr w:type="spellStart"/>
      <w:r w:rsidRPr="00D85338">
        <w:rPr>
          <w:rFonts w:ascii="Arial" w:hAnsi="Arial" w:cs="Arial"/>
          <w:spacing w:val="-8"/>
          <w:szCs w:val="28"/>
        </w:rPr>
        <w:t>zg</w:t>
      </w:r>
      <w:proofErr w:type="spellEnd"/>
      <w:r w:rsidRPr="00D85338">
        <w:rPr>
          <w:rFonts w:ascii="Arial" w:hAnsi="Arial" w:cs="Arial"/>
          <w:spacing w:val="-8"/>
          <w:szCs w:val="28"/>
        </w:rPr>
        <w:t xml:space="preserve">. z Ustawą z dnia 11 września 2019 r. przepisów Prawa zamówień publicznych z </w:t>
      </w:r>
      <w:proofErr w:type="spellStart"/>
      <w:r w:rsidRPr="00D85338">
        <w:rPr>
          <w:rFonts w:ascii="Arial" w:hAnsi="Arial" w:cs="Arial"/>
          <w:spacing w:val="-8"/>
          <w:szCs w:val="28"/>
        </w:rPr>
        <w:t>późń</w:t>
      </w:r>
      <w:proofErr w:type="spellEnd"/>
      <w:r w:rsidRPr="00D85338">
        <w:rPr>
          <w:rFonts w:ascii="Arial" w:hAnsi="Arial" w:cs="Arial"/>
          <w:spacing w:val="-8"/>
          <w:szCs w:val="28"/>
        </w:rPr>
        <w:t>. zmianami.</w:t>
      </w:r>
    </w:p>
    <w:p w:rsidR="006B6163" w:rsidRPr="00D85338" w:rsidRDefault="006B6163" w:rsidP="00D85338">
      <w:pPr>
        <w:shd w:val="clear" w:color="auto" w:fill="FFFFFF"/>
        <w:spacing w:before="120"/>
        <w:ind w:left="130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pacing w:val="-8"/>
          <w:sz w:val="28"/>
          <w:szCs w:val="28"/>
        </w:rPr>
        <w:t xml:space="preserve"> 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bCs/>
          <w:sz w:val="28"/>
          <w:szCs w:val="28"/>
        </w:rPr>
        <w:t>I. Zamawiający</w:t>
      </w:r>
      <w:r w:rsidRPr="00D85338">
        <w:rPr>
          <w:rFonts w:ascii="Arial" w:hAnsi="Arial" w:cs="Arial"/>
          <w:sz w:val="28"/>
          <w:szCs w:val="28"/>
        </w:rPr>
        <w:t xml:space="preserve">:  </w:t>
      </w:r>
    </w:p>
    <w:p w:rsidR="006B6163" w:rsidRPr="00D85338" w:rsidRDefault="006B6163" w:rsidP="00D8533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Szkoła Podstawowa im. Władysława Jagiełły </w:t>
      </w:r>
    </w:p>
    <w:p w:rsidR="006B6163" w:rsidRPr="00D85338" w:rsidRDefault="006B6163" w:rsidP="00D8533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Stare Skoszewy 19 </w:t>
      </w:r>
      <w:r w:rsidRPr="00D85338">
        <w:rPr>
          <w:rFonts w:ascii="Arial" w:hAnsi="Arial" w:cs="Arial"/>
          <w:sz w:val="28"/>
          <w:szCs w:val="28"/>
        </w:rPr>
        <w:br/>
        <w:t>92-701 Łódź</w:t>
      </w:r>
    </w:p>
    <w:p w:rsidR="006B6163" w:rsidRPr="00D85338" w:rsidRDefault="006B6163" w:rsidP="00D8533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Tel. 42 648-41-09</w:t>
      </w:r>
    </w:p>
    <w:p w:rsidR="006B6163" w:rsidRPr="00D85338" w:rsidRDefault="006B6163" w:rsidP="00D8533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e-mail: spskoszewy@spskoszewy.pl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sz w:val="28"/>
          <w:szCs w:val="28"/>
        </w:rPr>
      </w:pP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bCs/>
          <w:spacing w:val="-3"/>
          <w:sz w:val="28"/>
          <w:szCs w:val="28"/>
          <w:u w:val="single"/>
        </w:rPr>
      </w:pPr>
      <w:r w:rsidRPr="00D85338">
        <w:rPr>
          <w:rFonts w:ascii="Arial" w:hAnsi="Arial" w:cs="Arial"/>
          <w:bCs/>
          <w:spacing w:val="-3"/>
          <w:sz w:val="28"/>
          <w:szCs w:val="28"/>
          <w:u w:val="single"/>
        </w:rPr>
        <w:t xml:space="preserve">Zaprasza do złożenia ofert cenowych na </w:t>
      </w:r>
      <w:r w:rsidRPr="00D85338">
        <w:rPr>
          <w:rFonts w:ascii="Arial" w:hAnsi="Arial" w:cs="Arial"/>
          <w:sz w:val="28"/>
          <w:szCs w:val="28"/>
          <w:u w:val="single"/>
        </w:rPr>
        <w:t>zakup i dostawę artykułów biurowych, tuszy, tonerów.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240" w:after="120" w:line="340" w:lineRule="exact"/>
        <w:ind w:left="17"/>
        <w:rPr>
          <w:rFonts w:ascii="Arial" w:hAnsi="Arial" w:cs="Arial"/>
          <w:spacing w:val="-3"/>
        </w:rPr>
      </w:pP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bCs/>
          <w:sz w:val="28"/>
          <w:szCs w:val="28"/>
        </w:rPr>
      </w:pPr>
      <w:r w:rsidRPr="00D85338">
        <w:rPr>
          <w:rFonts w:ascii="Arial" w:hAnsi="Arial" w:cs="Arial"/>
          <w:bCs/>
          <w:sz w:val="28"/>
          <w:szCs w:val="28"/>
        </w:rPr>
        <w:t>II. Opis przedmiotu zamówienia</w:t>
      </w:r>
    </w:p>
    <w:p w:rsidR="006B6163" w:rsidRPr="00D85338" w:rsidRDefault="006B6163" w:rsidP="00D85338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 xml:space="preserve">Przedmiot zamówienia opisany został wg kodu CPV – 30100000-0.  </w:t>
      </w:r>
    </w:p>
    <w:p w:rsidR="006B6163" w:rsidRPr="00D85338" w:rsidRDefault="006B6163" w:rsidP="00D85338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Wykonawca związany jest ofertą 30 dni.</w:t>
      </w:r>
    </w:p>
    <w:p w:rsidR="006B6163" w:rsidRPr="00D85338" w:rsidRDefault="006B6163" w:rsidP="00D85338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Bieg terminu związania ofertą rozpoczyna się wraz z upływem terminy składania ofert.</w:t>
      </w:r>
    </w:p>
    <w:p w:rsidR="006B6163" w:rsidRPr="00D85338" w:rsidRDefault="006B6163" w:rsidP="00D85338">
      <w:pPr>
        <w:widowControl w:val="0"/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/>
        <w:rPr>
          <w:rFonts w:ascii="Arial" w:hAnsi="Arial" w:cs="Arial"/>
          <w:sz w:val="28"/>
          <w:szCs w:val="28"/>
        </w:rPr>
      </w:pP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8"/>
          <w:szCs w:val="28"/>
        </w:rPr>
      </w:pPr>
      <w:r w:rsidRPr="00D85338">
        <w:rPr>
          <w:rFonts w:ascii="Arial" w:hAnsi="Arial" w:cs="Arial"/>
          <w:bCs/>
          <w:sz w:val="28"/>
          <w:szCs w:val="28"/>
        </w:rPr>
        <w:t>III. Dokumenty, jakie Wykonawca powinien załączyć do oferty:</w:t>
      </w:r>
    </w:p>
    <w:p w:rsidR="006B6163" w:rsidRPr="00D85338" w:rsidRDefault="006B6163" w:rsidP="00D85338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Zamawiający wymaga, aby każda oferta zawierała minimum następujące dokument:</w:t>
      </w:r>
      <w:r w:rsidRPr="00D85338">
        <w:rPr>
          <w:rFonts w:ascii="Arial" w:hAnsi="Arial" w:cs="Arial"/>
          <w:sz w:val="28"/>
          <w:szCs w:val="28"/>
        </w:rPr>
        <w:br/>
        <w:t xml:space="preserve">wypełniony i podpisany przez Wykonawcę formularz </w:t>
      </w:r>
      <w:proofErr w:type="spellStart"/>
      <w:r w:rsidRPr="00D85338">
        <w:rPr>
          <w:rFonts w:ascii="Arial" w:hAnsi="Arial" w:cs="Arial"/>
          <w:sz w:val="28"/>
          <w:szCs w:val="28"/>
        </w:rPr>
        <w:t>cenowo-ofertowy</w:t>
      </w:r>
      <w:proofErr w:type="spellEnd"/>
      <w:r w:rsidRPr="00D85338">
        <w:rPr>
          <w:rFonts w:ascii="Arial" w:hAnsi="Arial" w:cs="Arial"/>
          <w:sz w:val="28"/>
          <w:szCs w:val="28"/>
        </w:rPr>
        <w:t>.</w:t>
      </w:r>
    </w:p>
    <w:p w:rsidR="006B6163" w:rsidRPr="00D85338" w:rsidRDefault="006B6163" w:rsidP="00D85338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Dokumenty potwierdzające należyte wykonanie dostaw/ usług /robót budowlanych.</w:t>
      </w:r>
    </w:p>
    <w:p w:rsidR="006B6163" w:rsidRPr="00D85338" w:rsidRDefault="006B6163" w:rsidP="00D85338">
      <w:pPr>
        <w:widowControl w:val="0"/>
        <w:numPr>
          <w:ilvl w:val="0"/>
          <w:numId w:val="2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ind w:left="374" w:hanging="357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Wykaz osób, które będą uczestniczyły w realizacji zamówienia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60"/>
        <w:ind w:left="374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 xml:space="preserve">(pkt. 2 i 3 – opcjonalnie w zależności od potrzeb i wymagań Zamawiającego) 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120" w:line="340" w:lineRule="exact"/>
        <w:ind w:left="426" w:hanging="426"/>
        <w:rPr>
          <w:rFonts w:ascii="Arial" w:hAnsi="Arial" w:cs="Arial"/>
          <w:bCs/>
          <w:sz w:val="28"/>
          <w:szCs w:val="28"/>
        </w:rPr>
      </w:pPr>
      <w:r w:rsidRPr="00D85338">
        <w:rPr>
          <w:rFonts w:ascii="Arial" w:hAnsi="Arial" w:cs="Arial"/>
          <w:bCs/>
          <w:sz w:val="28"/>
          <w:szCs w:val="28"/>
        </w:rPr>
        <w:lastRenderedPageBreak/>
        <w:t xml:space="preserve">IV. Informacje o sposobie porozumiewania się Zamawiającego z Wykonawcami oraz </w:t>
      </w:r>
      <w:r w:rsidRPr="00D85338">
        <w:rPr>
          <w:rFonts w:ascii="Arial" w:hAnsi="Arial" w:cs="Arial"/>
          <w:bCs/>
          <w:sz w:val="28"/>
          <w:szCs w:val="28"/>
        </w:rPr>
        <w:br/>
        <w:t>przekazywania oświadczeń i dokumentów.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Wszelkie oświadczenia, wnioski, zawiadomienia oraz informacje Zamawiający                                        i Wykonawcy mogą przekazywać pisemnie, za pomocą faksu lub drogą elektroniczną.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60"/>
        <w:ind w:left="17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bCs/>
          <w:sz w:val="28"/>
          <w:szCs w:val="28"/>
        </w:rPr>
        <w:t>V. Osoby po stronie Zamawiającego uprawnione do porozumiewania                                          się z Wykonawcami</w:t>
      </w:r>
    </w:p>
    <w:p w:rsidR="006B6163" w:rsidRPr="00D85338" w:rsidRDefault="006B6163" w:rsidP="00D85338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Osobą uprawnioną do kontaktowania się z Wykonawcami i udzielania wyjaśnień dotyczących postępowania w jest Kwiatkowska Janina.</w:t>
      </w:r>
    </w:p>
    <w:p w:rsidR="006B6163" w:rsidRPr="00D85338" w:rsidRDefault="006B6163" w:rsidP="00D85338">
      <w:pPr>
        <w:widowControl w:val="0"/>
        <w:numPr>
          <w:ilvl w:val="0"/>
          <w:numId w:val="3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Wykonawca może zwrócić się do Zamawiającego o wyjaśnienie istotnych warunków udzielenia zamówienia w godzinach pracy szkoły tj.: 8.000-16.00.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8"/>
          <w:szCs w:val="28"/>
        </w:rPr>
      </w:pPr>
      <w:r w:rsidRPr="00D85338">
        <w:rPr>
          <w:rFonts w:ascii="Arial" w:hAnsi="Arial" w:cs="Arial"/>
          <w:bCs/>
          <w:sz w:val="28"/>
          <w:szCs w:val="28"/>
        </w:rPr>
        <w:t>VI. Miejsce składania ofert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Ofertę cenową należy: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120" w:line="340" w:lineRule="exact"/>
        <w:ind w:left="17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 xml:space="preserve">- złożyć w siedzibie Zamawiającego : Stare Skoszewy 19, 92-701 Łódź, w zamkniętej kopercie z dopiskiem </w:t>
      </w:r>
      <w:r w:rsidRPr="00D85338">
        <w:rPr>
          <w:rFonts w:ascii="Arial" w:hAnsi="Arial" w:cs="Arial"/>
          <w:iCs/>
          <w:sz w:val="28"/>
          <w:szCs w:val="28"/>
        </w:rPr>
        <w:t>„Oferta cenowa – „</w:t>
      </w:r>
      <w:r w:rsidRPr="00D85338">
        <w:rPr>
          <w:rFonts w:ascii="Arial" w:hAnsi="Arial" w:cs="Arial"/>
          <w:sz w:val="28"/>
          <w:szCs w:val="28"/>
        </w:rPr>
        <w:t>Zakup i dostawa artykułów biurowych, tuszy, tonerów</w:t>
      </w:r>
      <w:r w:rsidRPr="00D85338">
        <w:rPr>
          <w:rFonts w:ascii="Arial" w:hAnsi="Arial" w:cs="Arial"/>
          <w:iCs/>
          <w:sz w:val="28"/>
          <w:szCs w:val="28"/>
        </w:rPr>
        <w:t>”</w:t>
      </w:r>
    </w:p>
    <w:p w:rsidR="006B6163" w:rsidRPr="00D85338" w:rsidRDefault="006B6163" w:rsidP="00D85338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 xml:space="preserve">lub 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 xml:space="preserve">- przesłać drogą elektroniczną adres e-mail: </w:t>
      </w:r>
      <w:hyperlink r:id="rId5" w:history="1">
        <w:r w:rsidRPr="00D85338">
          <w:rPr>
            <w:rStyle w:val="Hipercze"/>
            <w:rFonts w:ascii="Arial" w:hAnsi="Arial" w:cs="Arial"/>
            <w:sz w:val="28"/>
            <w:szCs w:val="28"/>
          </w:rPr>
          <w:t>spskoszewy@spskoszewy.pl</w:t>
        </w:r>
      </w:hyperlink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sz w:val="24"/>
          <w:szCs w:val="24"/>
        </w:rPr>
      </w:pP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bCs/>
          <w:sz w:val="28"/>
          <w:szCs w:val="28"/>
          <w:u w:val="single"/>
        </w:rPr>
      </w:pPr>
      <w:r w:rsidRPr="00D85338">
        <w:rPr>
          <w:rFonts w:ascii="Arial" w:hAnsi="Arial" w:cs="Arial"/>
          <w:bCs/>
          <w:sz w:val="28"/>
          <w:szCs w:val="28"/>
          <w:u w:val="single"/>
        </w:rPr>
        <w:t>w terminie do dnia 28.04.2026, godz. 15.00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60"/>
        <w:ind w:left="142" w:hanging="142"/>
        <w:rPr>
          <w:rFonts w:ascii="Arial" w:hAnsi="Arial" w:cs="Arial"/>
          <w:bCs/>
          <w:sz w:val="28"/>
          <w:szCs w:val="28"/>
        </w:rPr>
      </w:pPr>
      <w:r w:rsidRPr="00D85338">
        <w:rPr>
          <w:rFonts w:ascii="Arial" w:hAnsi="Arial" w:cs="Arial"/>
          <w:bCs/>
          <w:sz w:val="28"/>
          <w:szCs w:val="28"/>
        </w:rPr>
        <w:t>formę składania ofert należy dookreślić każdorazowo wychodząc z zapytaniem do wykonawców.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8"/>
          <w:szCs w:val="28"/>
        </w:rPr>
      </w:pPr>
      <w:r w:rsidRPr="00D85338">
        <w:rPr>
          <w:rFonts w:ascii="Arial" w:hAnsi="Arial" w:cs="Arial"/>
          <w:bCs/>
          <w:sz w:val="28"/>
          <w:szCs w:val="28"/>
        </w:rPr>
        <w:t>VII. Opis sposobu obliczania ceny</w:t>
      </w:r>
    </w:p>
    <w:p w:rsidR="006B6163" w:rsidRPr="00D85338" w:rsidRDefault="006B6163" w:rsidP="00D85338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 xml:space="preserve">Na załączonym formularzu </w:t>
      </w:r>
      <w:proofErr w:type="spellStart"/>
      <w:r w:rsidRPr="00D85338">
        <w:rPr>
          <w:rFonts w:ascii="Arial" w:hAnsi="Arial" w:cs="Arial"/>
          <w:sz w:val="28"/>
          <w:szCs w:val="28"/>
        </w:rPr>
        <w:t>cenowo-ofertowym</w:t>
      </w:r>
      <w:proofErr w:type="spellEnd"/>
      <w:r w:rsidRPr="00D85338">
        <w:rPr>
          <w:rFonts w:ascii="Arial" w:hAnsi="Arial" w:cs="Arial"/>
          <w:sz w:val="28"/>
          <w:szCs w:val="28"/>
        </w:rPr>
        <w:t>, należy przedstawić cenę ofertową brutto</w:t>
      </w:r>
      <w:r w:rsidRPr="00D85338">
        <w:rPr>
          <w:rFonts w:ascii="Arial" w:hAnsi="Arial" w:cs="Arial"/>
          <w:sz w:val="28"/>
          <w:szCs w:val="28"/>
        </w:rPr>
        <w:br/>
        <w:t xml:space="preserve">za wykonanie / udzielenie przedmiotu zamówienia. </w:t>
      </w:r>
    </w:p>
    <w:p w:rsidR="006B6163" w:rsidRPr="00D85338" w:rsidRDefault="006B6163" w:rsidP="00D85338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Wartość cenową należy podać w złotych polskich cyfrą – z dokładnością do dwóch miejsc po przecinku oraz słownie.</w:t>
      </w:r>
    </w:p>
    <w:p w:rsidR="006B6163" w:rsidRPr="00D85338" w:rsidRDefault="006B6163" w:rsidP="00D85338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Cena powinna zawierać wszelkie koszty związane z wykonaniem przedmiotu zamówienia.</w:t>
      </w:r>
    </w:p>
    <w:p w:rsidR="006B6163" w:rsidRPr="00D85338" w:rsidRDefault="006B6163" w:rsidP="00D85338">
      <w:pPr>
        <w:widowControl w:val="0"/>
        <w:numPr>
          <w:ilvl w:val="0"/>
          <w:numId w:val="4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Wszelkie rozliczenia pomiędzy Zamawiającym a Wykonawcą odbywać się będą                        w złotych polskich.</w:t>
      </w:r>
    </w:p>
    <w:p w:rsidR="006B6163" w:rsidRPr="00D85338" w:rsidRDefault="006B6163" w:rsidP="00D85338">
      <w:pPr>
        <w:shd w:val="clear" w:color="auto" w:fill="FFFFFF"/>
        <w:tabs>
          <w:tab w:val="left" w:leader="underscore" w:pos="9461"/>
        </w:tabs>
        <w:spacing w:before="120" w:line="340" w:lineRule="exact"/>
        <w:ind w:left="19"/>
        <w:rPr>
          <w:rFonts w:ascii="Arial" w:hAnsi="Arial" w:cs="Arial"/>
          <w:bCs/>
          <w:sz w:val="28"/>
          <w:szCs w:val="28"/>
        </w:rPr>
      </w:pPr>
      <w:r w:rsidRPr="00D85338">
        <w:rPr>
          <w:rFonts w:ascii="Arial" w:hAnsi="Arial" w:cs="Arial"/>
          <w:bCs/>
          <w:sz w:val="28"/>
          <w:szCs w:val="28"/>
        </w:rPr>
        <w:t xml:space="preserve">VIII. Informacje o formalnościach </w:t>
      </w:r>
    </w:p>
    <w:p w:rsidR="006B6163" w:rsidRPr="00D85338" w:rsidRDefault="006B6163" w:rsidP="00D85338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lastRenderedPageBreak/>
        <w:t>Niezwłocznie po wyborze najkorzystniejszej oferty, Zamawiający zawiadomi wszystkich Wykonawców, którzy ubiegali się o udzielenie zamówienia o wyniku postępowanie.</w:t>
      </w:r>
    </w:p>
    <w:p w:rsidR="006B6163" w:rsidRPr="00D85338" w:rsidRDefault="006B6163" w:rsidP="00D85338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Jeżeli Wykonawca, którego oferta została wybrana uchyli się od wykonania umowy, Zamawiający wybierze kolejną ofertę najkorzystniejszą spośród złożonych ofert, bez przeprowadzania ich ponownej oceny.</w:t>
      </w:r>
    </w:p>
    <w:p w:rsidR="006B6163" w:rsidRPr="00D85338" w:rsidRDefault="006B6163" w:rsidP="00D85338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 xml:space="preserve">Do prowadzonego postępowania nie przysługują Wykonawcom środki ochrony prawnej określone w przepisach Ustawy Prawo zamówień publicznych tj. odwołanie, skarga. </w:t>
      </w:r>
    </w:p>
    <w:p w:rsidR="006B6163" w:rsidRPr="00D85338" w:rsidRDefault="006B6163" w:rsidP="00D85338">
      <w:pPr>
        <w:widowControl w:val="0"/>
        <w:numPr>
          <w:ilvl w:val="0"/>
          <w:numId w:val="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8"/>
          <w:szCs w:val="28"/>
        </w:rPr>
      </w:pPr>
      <w:r w:rsidRPr="00D85338">
        <w:rPr>
          <w:rFonts w:ascii="Arial" w:hAnsi="Arial" w:cs="Arial"/>
          <w:sz w:val="28"/>
          <w:szCs w:val="28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:rsidR="006B6163" w:rsidRPr="00D85338" w:rsidRDefault="006B6163" w:rsidP="00D85338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4"/>
          <w:szCs w:val="24"/>
        </w:rPr>
      </w:pPr>
      <w:r w:rsidRPr="00D85338">
        <w:rPr>
          <w:rFonts w:ascii="Arial" w:hAnsi="Arial" w:cs="Arial"/>
          <w:sz w:val="24"/>
          <w:szCs w:val="24"/>
        </w:rPr>
        <w:t xml:space="preserve">   </w:t>
      </w:r>
    </w:p>
    <w:p w:rsidR="006B6163" w:rsidRPr="00D85338" w:rsidRDefault="006B6163" w:rsidP="00D85338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4"/>
          <w:szCs w:val="24"/>
        </w:rPr>
      </w:pPr>
    </w:p>
    <w:p w:rsidR="006B6163" w:rsidRPr="00D85338" w:rsidRDefault="006B6163" w:rsidP="00D85338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4"/>
          <w:szCs w:val="24"/>
        </w:rPr>
      </w:pPr>
      <w:r w:rsidRPr="00D85338">
        <w:rPr>
          <w:rFonts w:ascii="Arial" w:hAnsi="Arial" w:cs="Arial"/>
          <w:sz w:val="24"/>
          <w:szCs w:val="24"/>
        </w:rPr>
        <w:t>ZATWIERDZIŁ:</w:t>
      </w:r>
    </w:p>
    <w:p w:rsidR="006B6163" w:rsidRPr="00D85338" w:rsidRDefault="006B6163" w:rsidP="00D85338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4"/>
          <w:szCs w:val="24"/>
        </w:rPr>
      </w:pPr>
    </w:p>
    <w:p w:rsidR="006B6163" w:rsidRPr="00D85338" w:rsidRDefault="006B6163" w:rsidP="00D85338">
      <w:pPr>
        <w:shd w:val="clear" w:color="auto" w:fill="FFFFFF"/>
        <w:tabs>
          <w:tab w:val="left" w:leader="underscore" w:pos="8647"/>
        </w:tabs>
        <w:spacing w:before="120" w:line="240" w:lineRule="auto"/>
        <w:ind w:left="19" w:right="813"/>
        <w:rPr>
          <w:rFonts w:ascii="Arial" w:hAnsi="Arial" w:cs="Arial"/>
          <w:sz w:val="24"/>
          <w:szCs w:val="24"/>
        </w:rPr>
      </w:pPr>
    </w:p>
    <w:p w:rsidR="006B6163" w:rsidRPr="00D85338" w:rsidRDefault="006B6163" w:rsidP="00D85338">
      <w:pPr>
        <w:shd w:val="clear" w:color="auto" w:fill="FFFFFF"/>
        <w:tabs>
          <w:tab w:val="left" w:pos="6237"/>
          <w:tab w:val="left" w:leader="underscore" w:pos="8364"/>
        </w:tabs>
        <w:spacing w:line="240" w:lineRule="auto"/>
        <w:ind w:left="17"/>
        <w:rPr>
          <w:rFonts w:ascii="Arial" w:hAnsi="Arial" w:cs="Arial"/>
        </w:rPr>
      </w:pPr>
      <w:r w:rsidRPr="00D85338">
        <w:rPr>
          <w:rFonts w:ascii="Arial" w:hAnsi="Arial" w:cs="Arial"/>
        </w:rPr>
        <w:t>………………..…..………………………………..</w:t>
      </w:r>
    </w:p>
    <w:p w:rsidR="006B6163" w:rsidRPr="00D85338" w:rsidRDefault="006B6163" w:rsidP="00D85338">
      <w:pPr>
        <w:shd w:val="clear" w:color="auto" w:fill="FFFFFF"/>
        <w:tabs>
          <w:tab w:val="left" w:pos="6237"/>
          <w:tab w:val="left" w:leader="underscore" w:pos="8364"/>
        </w:tabs>
        <w:ind w:left="17"/>
        <w:rPr>
          <w:rFonts w:ascii="Arial" w:hAnsi="Arial" w:cs="Arial"/>
          <w:iCs/>
          <w:sz w:val="16"/>
          <w:szCs w:val="16"/>
        </w:rPr>
      </w:pPr>
      <w:r w:rsidRPr="00D85338"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                                              (data, podpis i pieczęć osoby zatwierdzającej </w:t>
      </w:r>
      <w:r w:rsidRPr="00D85338">
        <w:rPr>
          <w:rFonts w:ascii="Arial" w:hAnsi="Arial" w:cs="Arial"/>
          <w:iCs/>
          <w:sz w:val="16"/>
          <w:szCs w:val="16"/>
        </w:rPr>
        <w:t>postępowanie)</w:t>
      </w:r>
    </w:p>
    <w:p w:rsidR="006B6163" w:rsidRPr="00D85338" w:rsidRDefault="006B6163" w:rsidP="00D85338">
      <w:pPr>
        <w:shd w:val="clear" w:color="auto" w:fill="FFFFFF"/>
        <w:tabs>
          <w:tab w:val="left" w:pos="6237"/>
          <w:tab w:val="left" w:leader="underscore" w:pos="8364"/>
        </w:tabs>
        <w:ind w:left="17"/>
        <w:rPr>
          <w:rFonts w:ascii="Arial" w:hAnsi="Arial" w:cs="Arial"/>
          <w:iCs/>
          <w:sz w:val="16"/>
          <w:szCs w:val="16"/>
        </w:rPr>
      </w:pPr>
      <w:r w:rsidRPr="00D85338">
        <w:rPr>
          <w:rFonts w:ascii="Arial" w:hAnsi="Arial" w:cs="Arial"/>
          <w:sz w:val="16"/>
          <w:szCs w:val="16"/>
        </w:rPr>
        <w:t>Załączniki:</w:t>
      </w:r>
    </w:p>
    <w:p w:rsidR="006B6163" w:rsidRPr="00D85338" w:rsidRDefault="006B6163" w:rsidP="00D85338">
      <w:pPr>
        <w:widowControl w:val="0"/>
        <w:numPr>
          <w:ilvl w:val="0"/>
          <w:numId w:val="6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16"/>
          <w:szCs w:val="16"/>
        </w:rPr>
      </w:pPr>
      <w:r w:rsidRPr="00D85338">
        <w:rPr>
          <w:rFonts w:ascii="Arial" w:hAnsi="Arial" w:cs="Arial"/>
          <w:sz w:val="16"/>
          <w:szCs w:val="16"/>
        </w:rPr>
        <w:t>Formularz ofertowo-cenowy</w:t>
      </w:r>
    </w:p>
    <w:bookmarkEnd w:id="0"/>
    <w:p w:rsidR="008518FB" w:rsidRPr="00D85338" w:rsidRDefault="008518FB" w:rsidP="00D85338">
      <w:pPr>
        <w:rPr>
          <w:rFonts w:ascii="Arial" w:hAnsi="Arial" w:cs="Arial"/>
        </w:rPr>
      </w:pPr>
    </w:p>
    <w:sectPr w:rsidR="008518FB" w:rsidRPr="00D85338" w:rsidSect="006B6163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" w15:restartNumberingAfterBreak="0">
    <w:nsid w:val="052579F6"/>
    <w:multiLevelType w:val="hybridMultilevel"/>
    <w:tmpl w:val="0D306BE4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2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55783387"/>
    <w:multiLevelType w:val="hybridMultilevel"/>
    <w:tmpl w:val="66B248EC"/>
    <w:lvl w:ilvl="0" w:tplc="FB0A7C2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4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5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63"/>
    <w:rsid w:val="00132CB1"/>
    <w:rsid w:val="006B6163"/>
    <w:rsid w:val="008518FB"/>
    <w:rsid w:val="00D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B0DDA-B6B9-4F65-AC7E-3E4CA423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61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B6163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B6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skoszewy@spskoszew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Stare  Skoszewy</cp:lastModifiedBy>
  <cp:revision>2</cp:revision>
  <dcterms:created xsi:type="dcterms:W3CDTF">2026-04-15T12:15:00Z</dcterms:created>
  <dcterms:modified xsi:type="dcterms:W3CDTF">2026-04-15T12:15:00Z</dcterms:modified>
</cp:coreProperties>
</file>